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E64" w:rsidRDefault="009B3889" w:rsidP="00B31C91">
      <w:pPr>
        <w:spacing w:after="0"/>
        <w:rPr>
          <w:rFonts w:ascii="Arial" w:hAnsi="Arial" w:cs="Arial"/>
          <w:sz w:val="20"/>
          <w:szCs w:val="20"/>
        </w:rPr>
      </w:pPr>
      <w:r w:rsidRPr="009B3889">
        <w:rPr>
          <w:rFonts w:ascii="Arial" w:hAnsi="Arial" w:cs="Arial"/>
          <w:b/>
          <w:sz w:val="28"/>
          <w:szCs w:val="28"/>
        </w:rPr>
        <w:t>CONTRACT OF CARRIAGE</w:t>
      </w:r>
    </w:p>
    <w:p w:rsidR="00B31C91" w:rsidRPr="00B31C91" w:rsidRDefault="00B31C91" w:rsidP="00B31C91">
      <w:pPr>
        <w:spacing w:after="0"/>
        <w:rPr>
          <w:rFonts w:ascii="Arial" w:hAnsi="Arial" w:cs="Arial"/>
          <w:sz w:val="20"/>
          <w:szCs w:val="20"/>
        </w:rPr>
      </w:pPr>
      <w:r w:rsidRPr="00B31C91">
        <w:rPr>
          <w:rFonts w:ascii="Arial" w:hAnsi="Arial" w:cs="Arial"/>
          <w:sz w:val="20"/>
          <w:szCs w:val="20"/>
        </w:rPr>
        <w:t>This Contract is entered into in __________ on “</w:t>
      </w:r>
      <w:r w:rsidR="006C1D26">
        <w:rPr>
          <w:rFonts w:ascii="Arial" w:hAnsi="Arial" w:cs="Arial"/>
          <w:b/>
          <w:bCs/>
          <w:sz w:val="20"/>
          <w:szCs w:val="20"/>
        </w:rPr>
        <w:t>” __________ 20</w:t>
      </w:r>
      <w:proofErr w:type="gramStart"/>
      <w:r w:rsidR="006C1D26">
        <w:rPr>
          <w:rFonts w:ascii="Arial" w:hAnsi="Arial" w:cs="Arial"/>
          <w:b/>
          <w:bCs/>
          <w:sz w:val="20"/>
          <w:szCs w:val="20"/>
        </w:rPr>
        <w:t>……</w:t>
      </w:r>
      <w:bookmarkStart w:id="0" w:name="_GoBack"/>
      <w:bookmarkEnd w:id="0"/>
      <w:proofErr w:type="gramEnd"/>
      <w:r w:rsidRPr="00B31C91">
        <w:rPr>
          <w:rFonts w:ascii="Arial" w:hAnsi="Arial" w:cs="Arial"/>
          <w:sz w:val="20"/>
          <w:szCs w:val="20"/>
        </w:rPr>
        <w:br/>
        <w:t>(</w:t>
      </w:r>
      <w:proofErr w:type="gramStart"/>
      <w:r w:rsidRPr="00B31C91">
        <w:rPr>
          <w:rFonts w:ascii="Arial" w:hAnsi="Arial" w:cs="Arial"/>
          <w:sz w:val="20"/>
          <w:szCs w:val="20"/>
        </w:rPr>
        <w:t>place</w:t>
      </w:r>
      <w:proofErr w:type="gramEnd"/>
      <w:r w:rsidRPr="00B31C91">
        <w:rPr>
          <w:rFonts w:ascii="Arial" w:hAnsi="Arial" w:cs="Arial"/>
          <w:sz w:val="20"/>
          <w:szCs w:val="20"/>
        </w:rPr>
        <w:t xml:space="preserve"> and date of execution)</w:t>
      </w:r>
    </w:p>
    <w:p w:rsidR="00B31C91" w:rsidRPr="00B31C91" w:rsidRDefault="00B31C91" w:rsidP="00B31C91">
      <w:pPr>
        <w:spacing w:after="0"/>
        <w:rPr>
          <w:rFonts w:ascii="Arial" w:hAnsi="Arial" w:cs="Arial"/>
          <w:sz w:val="20"/>
          <w:szCs w:val="20"/>
        </w:rPr>
      </w:pPr>
      <w:r w:rsidRPr="00B31C91">
        <w:rPr>
          <w:rFonts w:ascii="Arial" w:hAnsi="Arial" w:cs="Arial"/>
          <w:b/>
          <w:bCs/>
          <w:sz w:val="20"/>
          <w:szCs w:val="20"/>
        </w:rPr>
        <w:t>_________________</w:t>
      </w:r>
      <w:r w:rsidRPr="00B31C91">
        <w:rPr>
          <w:rFonts w:ascii="Arial" w:hAnsi="Arial" w:cs="Arial"/>
          <w:sz w:val="20"/>
          <w:szCs w:val="20"/>
        </w:rPr>
        <w:t xml:space="preserve">, a legal entity incorporated under the laws of __________, with its registered office at __________________, registration code _______, represented on the basis of the articles of association by a member of the management board ___________ or on the basis of a power of attorney by _______________________ (hereinafter referred to as the </w:t>
      </w:r>
      <w:r w:rsidRPr="00B31C91">
        <w:rPr>
          <w:rFonts w:ascii="Arial" w:hAnsi="Arial" w:cs="Arial"/>
          <w:b/>
          <w:bCs/>
          <w:sz w:val="20"/>
          <w:szCs w:val="20"/>
        </w:rPr>
        <w:t>“Carrier”</w:t>
      </w:r>
      <w:r w:rsidRPr="00B31C91">
        <w:rPr>
          <w:rFonts w:ascii="Arial" w:hAnsi="Arial" w:cs="Arial"/>
          <w:sz w:val="20"/>
          <w:szCs w:val="20"/>
        </w:rPr>
        <w:t>), on the one hand,</w:t>
      </w:r>
    </w:p>
    <w:p w:rsidR="00B31C91" w:rsidRPr="00B31C91" w:rsidRDefault="00B31C91" w:rsidP="00B31C91">
      <w:pPr>
        <w:spacing w:after="0"/>
        <w:rPr>
          <w:rFonts w:ascii="Arial" w:hAnsi="Arial" w:cs="Arial"/>
          <w:sz w:val="20"/>
          <w:szCs w:val="20"/>
        </w:rPr>
      </w:pPr>
      <w:proofErr w:type="gramStart"/>
      <w:r w:rsidRPr="00B31C91">
        <w:rPr>
          <w:rFonts w:ascii="Arial" w:hAnsi="Arial" w:cs="Arial"/>
          <w:sz w:val="20"/>
          <w:szCs w:val="20"/>
        </w:rPr>
        <w:t>and</w:t>
      </w:r>
      <w:proofErr w:type="gramEnd"/>
    </w:p>
    <w:p w:rsidR="00B31C91" w:rsidRPr="00B31C91" w:rsidRDefault="00B31C91" w:rsidP="00B31C91">
      <w:pPr>
        <w:spacing w:after="0"/>
        <w:rPr>
          <w:rFonts w:ascii="Arial" w:hAnsi="Arial" w:cs="Arial"/>
          <w:sz w:val="20"/>
          <w:szCs w:val="20"/>
        </w:rPr>
      </w:pPr>
      <w:r w:rsidRPr="00B31C91">
        <w:rPr>
          <w:rFonts w:ascii="Arial" w:hAnsi="Arial" w:cs="Arial"/>
          <w:b/>
          <w:bCs/>
          <w:sz w:val="20"/>
          <w:szCs w:val="20"/>
        </w:rPr>
        <w:t>_________________</w:t>
      </w:r>
      <w:r w:rsidRPr="00B31C91">
        <w:rPr>
          <w:rFonts w:ascii="Arial" w:hAnsi="Arial" w:cs="Arial"/>
          <w:sz w:val="20"/>
          <w:szCs w:val="20"/>
        </w:rPr>
        <w:t xml:space="preserve">, a legal entity incorporated under the laws of __________, with its registered office at __________________, registration code _______, represented on the basis of the articles of association by a member of the management board ___________ or on the basis of a power of attorney by _______________________ (hereinafter referred to as the </w:t>
      </w:r>
      <w:r w:rsidRPr="00B31C91">
        <w:rPr>
          <w:rFonts w:ascii="Arial" w:hAnsi="Arial" w:cs="Arial"/>
          <w:b/>
          <w:bCs/>
          <w:sz w:val="20"/>
          <w:szCs w:val="20"/>
        </w:rPr>
        <w:t>“Client”</w:t>
      </w:r>
      <w:r w:rsidRPr="00B31C91">
        <w:rPr>
          <w:rFonts w:ascii="Arial" w:hAnsi="Arial" w:cs="Arial"/>
          <w:sz w:val="20"/>
          <w:szCs w:val="20"/>
        </w:rPr>
        <w:t>), on the other hand,</w:t>
      </w:r>
    </w:p>
    <w:p w:rsidR="00B31C91" w:rsidRPr="00B31C91" w:rsidRDefault="00B31C91" w:rsidP="00B31C91">
      <w:pPr>
        <w:spacing w:after="0"/>
        <w:rPr>
          <w:rFonts w:ascii="Arial" w:hAnsi="Arial" w:cs="Arial"/>
          <w:sz w:val="20"/>
          <w:szCs w:val="20"/>
        </w:rPr>
      </w:pPr>
      <w:proofErr w:type="gramStart"/>
      <w:r w:rsidRPr="00B31C91">
        <w:rPr>
          <w:rFonts w:ascii="Arial" w:hAnsi="Arial" w:cs="Arial"/>
          <w:sz w:val="20"/>
          <w:szCs w:val="20"/>
        </w:rPr>
        <w:t>hereinafter</w:t>
      </w:r>
      <w:proofErr w:type="gramEnd"/>
      <w:r w:rsidRPr="00B31C91">
        <w:rPr>
          <w:rFonts w:ascii="Arial" w:hAnsi="Arial" w:cs="Arial"/>
          <w:sz w:val="20"/>
          <w:szCs w:val="20"/>
        </w:rPr>
        <w:t xml:space="preserve"> jointly referred to as the </w:t>
      </w:r>
      <w:r w:rsidRPr="00B31C91">
        <w:rPr>
          <w:rFonts w:ascii="Arial" w:hAnsi="Arial" w:cs="Arial"/>
          <w:b/>
          <w:bCs/>
          <w:sz w:val="20"/>
          <w:szCs w:val="20"/>
        </w:rPr>
        <w:t>“Parties”</w:t>
      </w:r>
      <w:r w:rsidRPr="00B31C91">
        <w:rPr>
          <w:rFonts w:ascii="Arial" w:hAnsi="Arial" w:cs="Arial"/>
          <w:sz w:val="20"/>
          <w:szCs w:val="20"/>
        </w:rPr>
        <w:t xml:space="preserve">, have entered into this contract (hereinafter referred to as the </w:t>
      </w:r>
      <w:r w:rsidRPr="00B31C91">
        <w:rPr>
          <w:rFonts w:ascii="Arial" w:hAnsi="Arial" w:cs="Arial"/>
          <w:b/>
          <w:bCs/>
          <w:sz w:val="20"/>
          <w:szCs w:val="20"/>
        </w:rPr>
        <w:t>“Contract”</w:t>
      </w:r>
      <w:r w:rsidRPr="00B31C91">
        <w:rPr>
          <w:rFonts w:ascii="Arial" w:hAnsi="Arial" w:cs="Arial"/>
          <w:sz w:val="20"/>
          <w:szCs w:val="20"/>
        </w:rPr>
        <w:t>) as follows:</w:t>
      </w:r>
    </w:p>
    <w:tbl>
      <w:tblPr>
        <w:tblStyle w:val="TableGrid"/>
        <w:tblW w:w="0" w:type="auto"/>
        <w:tblLook w:val="04A0" w:firstRow="1" w:lastRow="0" w:firstColumn="1" w:lastColumn="0" w:noHBand="0" w:noVBand="1"/>
      </w:tblPr>
      <w:tblGrid>
        <w:gridCol w:w="9350"/>
      </w:tblGrid>
      <w:tr w:rsidR="00B31C91" w:rsidTr="00B31C91">
        <w:tc>
          <w:tcPr>
            <w:tcW w:w="9350" w:type="dxa"/>
          </w:tcPr>
          <w:p w:rsidR="00B31C91" w:rsidRPr="00B31C91" w:rsidRDefault="00B31C91" w:rsidP="00B31C91">
            <w:pPr>
              <w:rPr>
                <w:rFonts w:ascii="Arial" w:hAnsi="Arial" w:cs="Arial"/>
                <w:b/>
                <w:bCs/>
                <w:sz w:val="20"/>
                <w:szCs w:val="20"/>
              </w:rPr>
            </w:pPr>
            <w:r w:rsidRPr="00B31C91">
              <w:rPr>
                <w:rFonts w:ascii="Arial" w:hAnsi="Arial" w:cs="Arial"/>
                <w:b/>
                <w:bCs/>
                <w:sz w:val="20"/>
                <w:szCs w:val="20"/>
              </w:rPr>
              <w:t>Note</w:t>
            </w:r>
          </w:p>
          <w:p w:rsidR="00B31C91" w:rsidRPr="00B31C91" w:rsidRDefault="00B31C91" w:rsidP="00B31C91">
            <w:pPr>
              <w:rPr>
                <w:rFonts w:ascii="Arial" w:hAnsi="Arial" w:cs="Arial"/>
                <w:sz w:val="20"/>
                <w:szCs w:val="20"/>
              </w:rPr>
            </w:pPr>
            <w:r w:rsidRPr="00B31C91">
              <w:rPr>
                <w:rFonts w:ascii="Arial" w:hAnsi="Arial" w:cs="Arial"/>
                <w:sz w:val="20"/>
                <w:szCs w:val="20"/>
              </w:rPr>
              <w:t xml:space="preserve">The purpose of this Contract is to regulate the legal relationship arising from the Carrier’s provision of international road transport services for goods (road carriage). Since the party concluding the contract of carriage (i.e. the party ordering the transport) may be either the consignor or the consignee, the other contracting party </w:t>
            </w:r>
            <w:proofErr w:type="gramStart"/>
            <w:r w:rsidRPr="00B31C91">
              <w:rPr>
                <w:rFonts w:ascii="Arial" w:hAnsi="Arial" w:cs="Arial"/>
                <w:sz w:val="20"/>
                <w:szCs w:val="20"/>
              </w:rPr>
              <w:t>is referred</w:t>
            </w:r>
            <w:proofErr w:type="gramEnd"/>
            <w:r w:rsidRPr="00B31C91">
              <w:rPr>
                <w:rFonts w:ascii="Arial" w:hAnsi="Arial" w:cs="Arial"/>
                <w:sz w:val="20"/>
                <w:szCs w:val="20"/>
              </w:rPr>
              <w:t xml:space="preserve"> to in this template as the Client.</w:t>
            </w:r>
          </w:p>
          <w:p w:rsidR="00B31C91" w:rsidRPr="00B31C91" w:rsidRDefault="00B31C91" w:rsidP="00B31C91">
            <w:pPr>
              <w:rPr>
                <w:rFonts w:ascii="Arial" w:hAnsi="Arial" w:cs="Arial"/>
                <w:sz w:val="20"/>
                <w:szCs w:val="20"/>
              </w:rPr>
            </w:pPr>
            <w:r w:rsidRPr="00B31C91">
              <w:rPr>
                <w:rFonts w:ascii="Arial" w:hAnsi="Arial" w:cs="Arial"/>
                <w:sz w:val="20"/>
                <w:szCs w:val="20"/>
              </w:rPr>
              <w:t xml:space="preserve">Where the party concluding the contract of carriage is the consignee, that party also bears, within the meaning of the </w:t>
            </w:r>
            <w:r w:rsidRPr="00B31C91">
              <w:rPr>
                <w:rFonts w:ascii="Arial" w:hAnsi="Arial" w:cs="Arial"/>
                <w:b/>
                <w:bCs/>
                <w:sz w:val="20"/>
                <w:szCs w:val="20"/>
              </w:rPr>
              <w:t>Convention on the Contract for the International Carriage of Goods by Road (CMR)</w:t>
            </w:r>
            <w:r w:rsidRPr="00B31C91">
              <w:rPr>
                <w:rFonts w:ascii="Arial" w:hAnsi="Arial" w:cs="Arial"/>
                <w:sz w:val="20"/>
                <w:szCs w:val="20"/>
              </w:rPr>
              <w:t xml:space="preserve">, the obligations of the consignor. In such a case, the actual consignor may be treated as the loading location, as the actual consignor has no contractual relationship with the Carrier, and the consignee is liable to the </w:t>
            </w:r>
            <w:proofErr w:type="gramStart"/>
            <w:r w:rsidRPr="00B31C91">
              <w:rPr>
                <w:rFonts w:ascii="Arial" w:hAnsi="Arial" w:cs="Arial"/>
                <w:sz w:val="20"/>
                <w:szCs w:val="20"/>
              </w:rPr>
              <w:t>Carrier also</w:t>
            </w:r>
            <w:proofErr w:type="gramEnd"/>
            <w:r w:rsidRPr="00B31C91">
              <w:rPr>
                <w:rFonts w:ascii="Arial" w:hAnsi="Arial" w:cs="Arial"/>
                <w:sz w:val="20"/>
                <w:szCs w:val="20"/>
              </w:rPr>
              <w:t xml:space="preserve"> for the consignor’s obligations.</w:t>
            </w:r>
          </w:p>
          <w:p w:rsidR="00B31C91" w:rsidRDefault="00B31C91">
            <w:pPr>
              <w:rPr>
                <w:rFonts w:ascii="Arial" w:hAnsi="Arial" w:cs="Arial"/>
                <w:sz w:val="20"/>
                <w:szCs w:val="20"/>
              </w:rPr>
            </w:pPr>
            <w:r w:rsidRPr="00B31C91">
              <w:rPr>
                <w:rFonts w:ascii="Arial" w:hAnsi="Arial" w:cs="Arial"/>
                <w:sz w:val="20"/>
                <w:szCs w:val="20"/>
              </w:rPr>
              <w:t>In such circumstances, the actual consignor and the consignee should enter into a separate agreement regulating the procedure under which the consignee may assert recourse claims against the actual consignor for claims brought against the consignee by the Carrier under the CMR Convention or this Contract due to the consignor’s failure to perform its obligations.</w:t>
            </w:r>
          </w:p>
        </w:tc>
      </w:tr>
    </w:tbl>
    <w:p w:rsidR="00B31C91" w:rsidRDefault="00B31C91">
      <w:pPr>
        <w:rPr>
          <w:rFonts w:ascii="Arial" w:hAnsi="Arial" w:cs="Arial"/>
          <w:sz w:val="20"/>
          <w:szCs w:val="20"/>
        </w:rPr>
      </w:pPr>
    </w:p>
    <w:p w:rsidR="00B31C91" w:rsidRPr="00B31C91" w:rsidRDefault="00B31C91" w:rsidP="00B31C91">
      <w:pPr>
        <w:rPr>
          <w:rFonts w:ascii="Arial" w:hAnsi="Arial" w:cs="Arial"/>
          <w:b/>
          <w:bCs/>
          <w:sz w:val="20"/>
          <w:szCs w:val="20"/>
        </w:rPr>
      </w:pPr>
      <w:r w:rsidRPr="00B31C91">
        <w:rPr>
          <w:rFonts w:ascii="Arial" w:hAnsi="Arial" w:cs="Arial"/>
          <w:b/>
          <w:bCs/>
          <w:sz w:val="20"/>
          <w:szCs w:val="20"/>
        </w:rPr>
        <w:t>1. Subject of the Contract</w:t>
      </w:r>
    </w:p>
    <w:p w:rsidR="00B31C91" w:rsidRPr="00B31C91" w:rsidRDefault="00B31C91" w:rsidP="00B31C91">
      <w:pPr>
        <w:rPr>
          <w:rFonts w:ascii="Arial" w:hAnsi="Arial" w:cs="Arial"/>
          <w:sz w:val="20"/>
          <w:szCs w:val="20"/>
        </w:rPr>
      </w:pPr>
      <w:r w:rsidRPr="00B31C91">
        <w:rPr>
          <w:rFonts w:ascii="Arial" w:hAnsi="Arial" w:cs="Arial"/>
          <w:sz w:val="20"/>
          <w:szCs w:val="20"/>
        </w:rPr>
        <w:t>The subject of this Contract is the provision of international road transport services under the terms set out herein and under a separate agreement concluded for each specific carriage.</w:t>
      </w:r>
    </w:p>
    <w:tbl>
      <w:tblPr>
        <w:tblStyle w:val="TableGrid"/>
        <w:tblW w:w="0" w:type="auto"/>
        <w:tblLook w:val="04A0" w:firstRow="1" w:lastRow="0" w:firstColumn="1" w:lastColumn="0" w:noHBand="0" w:noVBand="1"/>
      </w:tblPr>
      <w:tblGrid>
        <w:gridCol w:w="9350"/>
      </w:tblGrid>
      <w:tr w:rsidR="00B31C91" w:rsidTr="00B31C91">
        <w:tc>
          <w:tcPr>
            <w:tcW w:w="9350" w:type="dxa"/>
          </w:tcPr>
          <w:p w:rsidR="00B31C91" w:rsidRPr="00B31C91" w:rsidRDefault="00B31C91" w:rsidP="00B31C91">
            <w:pPr>
              <w:rPr>
                <w:rFonts w:ascii="Arial" w:hAnsi="Arial" w:cs="Arial"/>
                <w:b/>
                <w:bCs/>
                <w:sz w:val="20"/>
                <w:szCs w:val="20"/>
              </w:rPr>
            </w:pPr>
            <w:r w:rsidRPr="00B31C91">
              <w:rPr>
                <w:rFonts w:ascii="Arial" w:hAnsi="Arial" w:cs="Arial"/>
                <w:b/>
                <w:bCs/>
                <w:sz w:val="20"/>
                <w:szCs w:val="20"/>
              </w:rPr>
              <w:t>Note</w:t>
            </w:r>
          </w:p>
          <w:p w:rsidR="00B31C91" w:rsidRDefault="00B31C91">
            <w:pPr>
              <w:rPr>
                <w:rFonts w:ascii="Arial" w:hAnsi="Arial" w:cs="Arial"/>
                <w:sz w:val="20"/>
                <w:szCs w:val="20"/>
              </w:rPr>
            </w:pPr>
            <w:r w:rsidRPr="00B31C91">
              <w:rPr>
                <w:rFonts w:ascii="Arial" w:hAnsi="Arial" w:cs="Arial"/>
                <w:sz w:val="20"/>
                <w:szCs w:val="20"/>
              </w:rPr>
              <w:t>This Contract is a framework agreement. Therefore, specific transport operations and conditions that cannot be determined in advance (loading times, various consignors and consignees, quantities of goods, etc.) shall be agreed by acceptance of an offer immediately prior to performance of the carriage.</w:t>
            </w:r>
          </w:p>
        </w:tc>
      </w:tr>
    </w:tbl>
    <w:p w:rsidR="00B31C91" w:rsidRDefault="00B31C91">
      <w:pPr>
        <w:rPr>
          <w:rFonts w:ascii="Arial" w:hAnsi="Arial" w:cs="Arial"/>
          <w:sz w:val="20"/>
          <w:szCs w:val="20"/>
        </w:rPr>
      </w:pPr>
    </w:p>
    <w:p w:rsidR="00B31C91" w:rsidRPr="00B31C91" w:rsidRDefault="00B31C91" w:rsidP="00B31C91">
      <w:pPr>
        <w:rPr>
          <w:rFonts w:ascii="Arial" w:hAnsi="Arial" w:cs="Arial"/>
          <w:b/>
          <w:bCs/>
          <w:sz w:val="20"/>
          <w:szCs w:val="20"/>
        </w:rPr>
      </w:pPr>
      <w:r w:rsidRPr="00B31C91">
        <w:rPr>
          <w:rFonts w:ascii="Arial" w:hAnsi="Arial" w:cs="Arial"/>
          <w:b/>
          <w:bCs/>
          <w:sz w:val="20"/>
          <w:szCs w:val="20"/>
        </w:rPr>
        <w:t>2. Rights and Obligations of the Carrier</w:t>
      </w:r>
    </w:p>
    <w:p w:rsidR="00B31C91" w:rsidRPr="00B31C91" w:rsidRDefault="00B31C91" w:rsidP="00B31C91">
      <w:pPr>
        <w:spacing w:after="0"/>
        <w:rPr>
          <w:rFonts w:ascii="Arial" w:hAnsi="Arial" w:cs="Arial"/>
          <w:b/>
          <w:bCs/>
          <w:sz w:val="20"/>
          <w:szCs w:val="20"/>
        </w:rPr>
      </w:pPr>
      <w:r w:rsidRPr="00B31C91">
        <w:rPr>
          <w:rFonts w:ascii="Arial" w:hAnsi="Arial" w:cs="Arial"/>
          <w:bCs/>
          <w:sz w:val="20"/>
          <w:szCs w:val="20"/>
        </w:rPr>
        <w:t>2.1.</w:t>
      </w:r>
      <w:r w:rsidRPr="00B31C91">
        <w:rPr>
          <w:rFonts w:ascii="Arial" w:hAnsi="Arial" w:cs="Arial"/>
          <w:b/>
          <w:bCs/>
          <w:sz w:val="20"/>
          <w:szCs w:val="20"/>
        </w:rPr>
        <w:t xml:space="preserve"> The Carrier undertakes to:</w:t>
      </w:r>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2.1.1.</w:t>
      </w:r>
      <w:r w:rsidRPr="00B31C91">
        <w:rPr>
          <w:rFonts w:ascii="Arial" w:hAnsi="Arial" w:cs="Arial"/>
          <w:sz w:val="20"/>
          <w:szCs w:val="20"/>
        </w:rPr>
        <w:t xml:space="preserve"> provide transport services to the Client </w:t>
      </w:r>
      <w:proofErr w:type="gramStart"/>
      <w:r w:rsidRPr="00B31C91">
        <w:rPr>
          <w:rFonts w:ascii="Arial" w:hAnsi="Arial" w:cs="Arial"/>
          <w:sz w:val="20"/>
          <w:szCs w:val="20"/>
        </w:rPr>
        <w:t>on the basis of</w:t>
      </w:r>
      <w:proofErr w:type="gramEnd"/>
      <w:r w:rsidRPr="00B31C91">
        <w:rPr>
          <w:rFonts w:ascii="Arial" w:hAnsi="Arial" w:cs="Arial"/>
          <w:sz w:val="20"/>
          <w:szCs w:val="20"/>
        </w:rPr>
        <w:t xml:space="preserve"> written transport orders;</w:t>
      </w:r>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2.1.2.</w:t>
      </w:r>
      <w:r w:rsidRPr="00B31C91">
        <w:rPr>
          <w:rFonts w:ascii="Arial" w:hAnsi="Arial" w:cs="Arial"/>
          <w:sz w:val="20"/>
          <w:szCs w:val="20"/>
        </w:rPr>
        <w:t xml:space="preserve"> </w:t>
      </w:r>
      <w:proofErr w:type="gramStart"/>
      <w:r w:rsidRPr="00B31C91">
        <w:rPr>
          <w:rFonts w:ascii="Arial" w:hAnsi="Arial" w:cs="Arial"/>
          <w:sz w:val="20"/>
          <w:szCs w:val="20"/>
        </w:rPr>
        <w:t>confirm</w:t>
      </w:r>
      <w:proofErr w:type="gramEnd"/>
      <w:r w:rsidRPr="00B31C91">
        <w:rPr>
          <w:rFonts w:ascii="Arial" w:hAnsi="Arial" w:cs="Arial"/>
          <w:sz w:val="20"/>
          <w:szCs w:val="20"/>
        </w:rPr>
        <w:t xml:space="preserve"> acceptance of the Client’s order in writing at least ___ (__________) working days prior to commencement of the carriage;</w:t>
      </w:r>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2.1.3.</w:t>
      </w:r>
      <w:r w:rsidRPr="00B31C91">
        <w:rPr>
          <w:rFonts w:ascii="Arial" w:hAnsi="Arial" w:cs="Arial"/>
          <w:sz w:val="20"/>
          <w:szCs w:val="20"/>
        </w:rPr>
        <w:t xml:space="preserve"> ensure, at the agreed time and place of loading, the availability of a technically sound vehicle with a clean cargo compartment</w:t>
      </w:r>
      <w:proofErr w:type="gramStart"/>
      <w:r w:rsidRPr="00B31C91">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2.1.4.</w:t>
      </w:r>
      <w:r w:rsidRPr="00B31C91">
        <w:rPr>
          <w:rFonts w:ascii="Arial" w:hAnsi="Arial" w:cs="Arial"/>
          <w:sz w:val="20"/>
          <w:szCs w:val="20"/>
        </w:rPr>
        <w:t xml:space="preserve"> </w:t>
      </w:r>
      <w:proofErr w:type="gramStart"/>
      <w:r w:rsidRPr="00B31C91">
        <w:rPr>
          <w:rFonts w:ascii="Arial" w:hAnsi="Arial" w:cs="Arial"/>
          <w:sz w:val="20"/>
          <w:szCs w:val="20"/>
        </w:rPr>
        <w:t>using</w:t>
      </w:r>
      <w:proofErr w:type="gramEnd"/>
      <w:r w:rsidRPr="00B31C91">
        <w:rPr>
          <w:rFonts w:ascii="Arial" w:hAnsi="Arial" w:cs="Arial"/>
          <w:sz w:val="20"/>
          <w:szCs w:val="20"/>
        </w:rPr>
        <w:t xml:space="preserve"> its best professional skills, provide recommendations to the persons carrying out loading regarding placement and securing of the goods in the vehicle;</w:t>
      </w:r>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2.1.5.</w:t>
      </w:r>
      <w:r w:rsidRPr="00B31C91">
        <w:rPr>
          <w:rFonts w:ascii="Arial" w:hAnsi="Arial" w:cs="Arial"/>
          <w:sz w:val="20"/>
          <w:szCs w:val="20"/>
        </w:rPr>
        <w:t xml:space="preserve"> safeguard the transport documents provided by the Client and hand them over to the consignee upon delivery of the goods</w:t>
      </w:r>
      <w:proofErr w:type="gramStart"/>
      <w:r w:rsidRPr="00B31C91">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bCs/>
          <w:sz w:val="20"/>
          <w:szCs w:val="20"/>
        </w:rPr>
        <w:lastRenderedPageBreak/>
        <w:t>2.1.6.</w:t>
      </w:r>
      <w:r w:rsidRPr="00B31C91">
        <w:rPr>
          <w:rFonts w:ascii="Arial" w:hAnsi="Arial" w:cs="Arial"/>
          <w:sz w:val="20"/>
          <w:szCs w:val="20"/>
        </w:rPr>
        <w:t xml:space="preserve"> comply with the instructions given by the Client for the purpose of carriage</w:t>
      </w:r>
      <w:proofErr w:type="gramStart"/>
      <w:r w:rsidRPr="00B31C91">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2.1.7.</w:t>
      </w:r>
      <w:r w:rsidRPr="00B31C91">
        <w:rPr>
          <w:rFonts w:ascii="Arial" w:hAnsi="Arial" w:cs="Arial"/>
          <w:sz w:val="20"/>
          <w:szCs w:val="20"/>
        </w:rPr>
        <w:t xml:space="preserve"> </w:t>
      </w:r>
      <w:proofErr w:type="gramStart"/>
      <w:r w:rsidRPr="00B31C91">
        <w:rPr>
          <w:rFonts w:ascii="Arial" w:hAnsi="Arial" w:cs="Arial"/>
          <w:sz w:val="20"/>
          <w:szCs w:val="20"/>
        </w:rPr>
        <w:t>immediately</w:t>
      </w:r>
      <w:proofErr w:type="gramEnd"/>
      <w:r w:rsidRPr="00B31C91">
        <w:rPr>
          <w:rFonts w:ascii="Arial" w:hAnsi="Arial" w:cs="Arial"/>
          <w:sz w:val="20"/>
          <w:szCs w:val="20"/>
        </w:rPr>
        <w:t xml:space="preserve"> inform the Client of any delays </w:t>
      </w:r>
      <w:proofErr w:type="spellStart"/>
      <w:r w:rsidRPr="00B31C91">
        <w:rPr>
          <w:rFonts w:ascii="Arial" w:hAnsi="Arial" w:cs="Arial"/>
          <w:sz w:val="20"/>
          <w:szCs w:val="20"/>
        </w:rPr>
        <w:t>en</w:t>
      </w:r>
      <w:proofErr w:type="spellEnd"/>
      <w:r w:rsidRPr="00B31C91">
        <w:rPr>
          <w:rFonts w:ascii="Arial" w:hAnsi="Arial" w:cs="Arial"/>
          <w:sz w:val="20"/>
          <w:szCs w:val="20"/>
        </w:rPr>
        <w:t xml:space="preserve"> route that may result in late delivery of the goods;</w:t>
      </w:r>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2.1.8.</w:t>
      </w:r>
      <w:r w:rsidRPr="00B31C91">
        <w:rPr>
          <w:rFonts w:ascii="Arial" w:hAnsi="Arial" w:cs="Arial"/>
          <w:sz w:val="20"/>
          <w:szCs w:val="20"/>
        </w:rPr>
        <w:t xml:space="preserve"> insure its liability in accordance with the requirements of the </w:t>
      </w:r>
      <w:r w:rsidRPr="00B31C91">
        <w:rPr>
          <w:rFonts w:ascii="Arial" w:hAnsi="Arial" w:cs="Arial"/>
          <w:bCs/>
          <w:sz w:val="20"/>
          <w:szCs w:val="20"/>
        </w:rPr>
        <w:t>CMR Convention</w:t>
      </w:r>
      <w:r w:rsidRPr="00B31C91">
        <w:rPr>
          <w:rFonts w:ascii="Arial" w:hAnsi="Arial" w:cs="Arial"/>
          <w:sz w:val="20"/>
          <w:szCs w:val="20"/>
        </w:rPr>
        <w:t xml:space="preserve"> and the </w:t>
      </w:r>
      <w:r w:rsidRPr="00B31C91">
        <w:rPr>
          <w:rFonts w:ascii="Arial" w:hAnsi="Arial" w:cs="Arial"/>
          <w:bCs/>
          <w:sz w:val="20"/>
          <w:szCs w:val="20"/>
        </w:rPr>
        <w:t>General Conditions of the Association of Estonian Freight Forwarders 2000</w:t>
      </w:r>
      <w:proofErr w:type="gramStart"/>
      <w:r w:rsidRPr="00B31C91">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bCs/>
          <w:sz w:val="20"/>
          <w:szCs w:val="20"/>
        </w:rPr>
        <w:t>2.1.9.</w:t>
      </w:r>
      <w:r w:rsidRPr="00B31C91">
        <w:rPr>
          <w:rFonts w:ascii="Arial" w:hAnsi="Arial" w:cs="Arial"/>
          <w:sz w:val="20"/>
          <w:szCs w:val="20"/>
        </w:rPr>
        <w:t xml:space="preserve"> upon the Client’s request, provide a copy of the international consignment note (CMR) signed by the consignee confirming delivery of the goods.</w:t>
      </w:r>
    </w:p>
    <w:tbl>
      <w:tblPr>
        <w:tblStyle w:val="TableGrid"/>
        <w:tblW w:w="0" w:type="auto"/>
        <w:tblLook w:val="04A0" w:firstRow="1" w:lastRow="0" w:firstColumn="1" w:lastColumn="0" w:noHBand="0" w:noVBand="1"/>
      </w:tblPr>
      <w:tblGrid>
        <w:gridCol w:w="9350"/>
      </w:tblGrid>
      <w:tr w:rsidR="00B31C91" w:rsidTr="00B31C91">
        <w:tc>
          <w:tcPr>
            <w:tcW w:w="9350" w:type="dxa"/>
          </w:tcPr>
          <w:p w:rsidR="00B31C91" w:rsidRPr="00B31C91" w:rsidRDefault="00B31C91" w:rsidP="00B31C91">
            <w:pPr>
              <w:rPr>
                <w:rFonts w:ascii="Arial" w:hAnsi="Arial" w:cs="Arial"/>
                <w:b/>
                <w:sz w:val="20"/>
                <w:szCs w:val="20"/>
              </w:rPr>
            </w:pPr>
            <w:r w:rsidRPr="00B31C91">
              <w:rPr>
                <w:rFonts w:ascii="Arial" w:hAnsi="Arial" w:cs="Arial"/>
                <w:b/>
                <w:sz w:val="20"/>
                <w:szCs w:val="20"/>
              </w:rPr>
              <w:t>Note</w:t>
            </w:r>
          </w:p>
          <w:p w:rsidR="00B31C91" w:rsidRDefault="00B31C91" w:rsidP="00B31C91">
            <w:pPr>
              <w:rPr>
                <w:rFonts w:ascii="Arial" w:hAnsi="Arial" w:cs="Arial"/>
                <w:sz w:val="20"/>
                <w:szCs w:val="20"/>
              </w:rPr>
            </w:pPr>
            <w:r w:rsidRPr="00B31C91">
              <w:rPr>
                <w:rFonts w:ascii="Arial" w:hAnsi="Arial" w:cs="Arial"/>
                <w:sz w:val="20"/>
                <w:szCs w:val="20"/>
              </w:rPr>
              <w:t xml:space="preserve">The Carrier should always retain the original signed international consignment note. If the original </w:t>
            </w:r>
            <w:proofErr w:type="gramStart"/>
            <w:r w:rsidRPr="00B31C91">
              <w:rPr>
                <w:rFonts w:ascii="Arial" w:hAnsi="Arial" w:cs="Arial"/>
                <w:sz w:val="20"/>
                <w:szCs w:val="20"/>
              </w:rPr>
              <w:t>is handed over</w:t>
            </w:r>
            <w:proofErr w:type="gramEnd"/>
            <w:r w:rsidRPr="00B31C91">
              <w:rPr>
                <w:rFonts w:ascii="Arial" w:hAnsi="Arial" w:cs="Arial"/>
                <w:sz w:val="20"/>
                <w:szCs w:val="20"/>
              </w:rPr>
              <w:t xml:space="preserve"> to the consignee and the consignee subsequently adds remarks regarding shortage of goods, it may be difficult for the Carrier to prove that such remarks were made after delivery, which may result in unjustified liability.</w:t>
            </w:r>
          </w:p>
        </w:tc>
      </w:tr>
    </w:tbl>
    <w:p w:rsidR="00B31C91" w:rsidRPr="00B31C91" w:rsidRDefault="00B31C91" w:rsidP="00B31C91">
      <w:pPr>
        <w:spacing w:after="0"/>
        <w:rPr>
          <w:rFonts w:ascii="Arial" w:hAnsi="Arial" w:cs="Arial"/>
          <w:sz w:val="20"/>
          <w:szCs w:val="20"/>
        </w:rPr>
      </w:pPr>
      <w:r w:rsidRPr="00B31C91">
        <w:rPr>
          <w:rFonts w:ascii="Arial" w:hAnsi="Arial" w:cs="Arial"/>
          <w:sz w:val="20"/>
          <w:szCs w:val="20"/>
        </w:rPr>
        <w:t>2.2. The C</w:t>
      </w:r>
      <w:r>
        <w:rPr>
          <w:rFonts w:ascii="Arial" w:hAnsi="Arial" w:cs="Arial"/>
          <w:sz w:val="20"/>
          <w:szCs w:val="20"/>
        </w:rPr>
        <w:t>arrier shall have the right to:</w:t>
      </w:r>
    </w:p>
    <w:p w:rsidR="00B31C91" w:rsidRPr="00B31C91" w:rsidRDefault="00B31C91" w:rsidP="00B31C91">
      <w:pPr>
        <w:spacing w:after="0"/>
        <w:rPr>
          <w:rFonts w:ascii="Arial" w:hAnsi="Arial" w:cs="Arial"/>
          <w:sz w:val="20"/>
          <w:szCs w:val="20"/>
        </w:rPr>
      </w:pPr>
      <w:r w:rsidRPr="00B31C91">
        <w:rPr>
          <w:rFonts w:ascii="Arial" w:hAnsi="Arial" w:cs="Arial"/>
          <w:sz w:val="20"/>
          <w:szCs w:val="20"/>
        </w:rPr>
        <w:t xml:space="preserve">2.2.1. refuse to provide transport services if the Client imposes special requirements on the </w:t>
      </w:r>
      <w:proofErr w:type="gramStart"/>
      <w:r w:rsidRPr="00B31C91">
        <w:rPr>
          <w:rFonts w:ascii="Arial" w:hAnsi="Arial" w:cs="Arial"/>
          <w:sz w:val="20"/>
          <w:szCs w:val="20"/>
        </w:rPr>
        <w:t>vehicle which</w:t>
      </w:r>
      <w:proofErr w:type="gramEnd"/>
      <w:r>
        <w:rPr>
          <w:rFonts w:ascii="Arial" w:hAnsi="Arial" w:cs="Arial"/>
          <w:sz w:val="20"/>
          <w:szCs w:val="20"/>
        </w:rPr>
        <w:t xml:space="preserve"> the Carrier is unable to meet;</w:t>
      </w:r>
    </w:p>
    <w:p w:rsidR="00B31C91" w:rsidRPr="00B31C91" w:rsidRDefault="00B31C91" w:rsidP="00B31C91">
      <w:pPr>
        <w:spacing w:after="0"/>
        <w:rPr>
          <w:rFonts w:ascii="Arial" w:hAnsi="Arial" w:cs="Arial"/>
          <w:sz w:val="20"/>
          <w:szCs w:val="20"/>
        </w:rPr>
      </w:pPr>
      <w:r w:rsidRPr="00B31C91">
        <w:rPr>
          <w:rFonts w:ascii="Arial" w:hAnsi="Arial" w:cs="Arial"/>
          <w:sz w:val="20"/>
          <w:szCs w:val="20"/>
        </w:rPr>
        <w:t>2.2.2. selec</w:t>
      </w:r>
      <w:r>
        <w:rPr>
          <w:rFonts w:ascii="Arial" w:hAnsi="Arial" w:cs="Arial"/>
          <w:sz w:val="20"/>
          <w:szCs w:val="20"/>
        </w:rPr>
        <w:t>t the route to the destination</w:t>
      </w:r>
      <w:proofErr w:type="gramStart"/>
      <w:r>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sz w:val="20"/>
          <w:szCs w:val="20"/>
        </w:rPr>
        <w:t>2.2.3. engage subcontr</w:t>
      </w:r>
      <w:r>
        <w:rPr>
          <w:rFonts w:ascii="Arial" w:hAnsi="Arial" w:cs="Arial"/>
          <w:sz w:val="20"/>
          <w:szCs w:val="20"/>
        </w:rPr>
        <w:t>actors to perform the carriage</w:t>
      </w:r>
      <w:proofErr w:type="gramStart"/>
      <w:r>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sz w:val="20"/>
          <w:szCs w:val="20"/>
        </w:rPr>
        <w:t xml:space="preserve">2.2.4. reload the goods at its discretion, unless otherwise </w:t>
      </w:r>
      <w:r>
        <w:rPr>
          <w:rFonts w:ascii="Arial" w:hAnsi="Arial" w:cs="Arial"/>
          <w:sz w:val="20"/>
          <w:szCs w:val="20"/>
        </w:rPr>
        <w:t>agreed for a specific carriage</w:t>
      </w:r>
      <w:proofErr w:type="gramStart"/>
      <w:r>
        <w:rPr>
          <w:rFonts w:ascii="Arial" w:hAnsi="Arial" w:cs="Arial"/>
          <w:sz w:val="20"/>
          <w:szCs w:val="20"/>
        </w:rPr>
        <w:t>;</w:t>
      </w:r>
      <w:proofErr w:type="gramEnd"/>
    </w:p>
    <w:p w:rsidR="00B31C91" w:rsidRPr="00B31C91" w:rsidRDefault="00B31C91" w:rsidP="00B31C91">
      <w:pPr>
        <w:spacing w:after="0"/>
        <w:rPr>
          <w:rFonts w:ascii="Arial" w:hAnsi="Arial" w:cs="Arial"/>
          <w:sz w:val="20"/>
          <w:szCs w:val="20"/>
        </w:rPr>
      </w:pPr>
      <w:r w:rsidRPr="00B31C91">
        <w:rPr>
          <w:rFonts w:ascii="Arial" w:hAnsi="Arial" w:cs="Arial"/>
          <w:sz w:val="20"/>
          <w:szCs w:val="20"/>
        </w:rPr>
        <w:t xml:space="preserve">2.2.5. </w:t>
      </w:r>
      <w:proofErr w:type="gramStart"/>
      <w:r w:rsidRPr="00B31C91">
        <w:rPr>
          <w:rFonts w:ascii="Arial" w:hAnsi="Arial" w:cs="Arial"/>
          <w:sz w:val="20"/>
          <w:szCs w:val="20"/>
        </w:rPr>
        <w:t>exercise</w:t>
      </w:r>
      <w:proofErr w:type="gramEnd"/>
      <w:r w:rsidRPr="00B31C91">
        <w:rPr>
          <w:rFonts w:ascii="Arial" w:hAnsi="Arial" w:cs="Arial"/>
          <w:sz w:val="20"/>
          <w:szCs w:val="20"/>
        </w:rPr>
        <w:t xml:space="preserve"> lien rights over the Client’s goods in the event of outstanding payment.</w:t>
      </w:r>
    </w:p>
    <w:p w:rsidR="00B31C91" w:rsidRDefault="00B31C91">
      <w:pPr>
        <w:rPr>
          <w:rFonts w:ascii="Arial" w:hAnsi="Arial" w:cs="Arial"/>
          <w:b/>
          <w:sz w:val="20"/>
          <w:szCs w:val="20"/>
        </w:rPr>
      </w:pPr>
    </w:p>
    <w:p w:rsidR="00B31C91" w:rsidRPr="00B31C91" w:rsidRDefault="00B31C91" w:rsidP="00B31C91">
      <w:pPr>
        <w:rPr>
          <w:rFonts w:ascii="Arial" w:hAnsi="Arial" w:cs="Arial"/>
          <w:b/>
          <w:bCs/>
          <w:sz w:val="20"/>
          <w:szCs w:val="20"/>
        </w:rPr>
      </w:pPr>
      <w:r w:rsidRPr="00B31C91">
        <w:rPr>
          <w:rFonts w:ascii="Arial" w:hAnsi="Arial" w:cs="Arial"/>
          <w:b/>
          <w:bCs/>
          <w:sz w:val="20"/>
          <w:szCs w:val="20"/>
        </w:rPr>
        <w:t>3. Rights and Obligations of the Client</w:t>
      </w:r>
    </w:p>
    <w:p w:rsidR="00B31C91" w:rsidRPr="00E353A6" w:rsidRDefault="00B31C91" w:rsidP="00B31C91">
      <w:pPr>
        <w:rPr>
          <w:rFonts w:ascii="Arial" w:hAnsi="Arial" w:cs="Arial"/>
          <w:b/>
          <w:bCs/>
          <w:sz w:val="20"/>
          <w:szCs w:val="20"/>
        </w:rPr>
      </w:pPr>
      <w:r w:rsidRPr="00B31C91">
        <w:rPr>
          <w:rFonts w:ascii="Arial" w:hAnsi="Arial" w:cs="Arial"/>
          <w:bCs/>
          <w:sz w:val="20"/>
          <w:szCs w:val="20"/>
        </w:rPr>
        <w:t xml:space="preserve">3.1. </w:t>
      </w:r>
      <w:r w:rsidRPr="00E353A6">
        <w:rPr>
          <w:rFonts w:ascii="Arial" w:hAnsi="Arial" w:cs="Arial"/>
          <w:b/>
          <w:bCs/>
          <w:sz w:val="20"/>
          <w:szCs w:val="20"/>
        </w:rPr>
        <w:t>The Client undertakes to:</w:t>
      </w:r>
    </w:p>
    <w:p w:rsidR="00B31C91" w:rsidRPr="00B31C91" w:rsidRDefault="00B31C91" w:rsidP="00B31C91">
      <w:pPr>
        <w:rPr>
          <w:rFonts w:ascii="Arial" w:hAnsi="Arial" w:cs="Arial"/>
          <w:sz w:val="20"/>
          <w:szCs w:val="20"/>
        </w:rPr>
      </w:pPr>
      <w:r w:rsidRPr="00B31C91">
        <w:rPr>
          <w:rFonts w:ascii="Arial" w:hAnsi="Arial" w:cs="Arial"/>
          <w:bCs/>
          <w:sz w:val="20"/>
          <w:szCs w:val="20"/>
        </w:rPr>
        <w:t>3.1.1.</w:t>
      </w:r>
      <w:r w:rsidRPr="00B31C91">
        <w:rPr>
          <w:rFonts w:ascii="Arial" w:hAnsi="Arial" w:cs="Arial"/>
          <w:sz w:val="20"/>
          <w:szCs w:val="20"/>
        </w:rPr>
        <w:t xml:space="preserve"> </w:t>
      </w:r>
      <w:proofErr w:type="gramStart"/>
      <w:r w:rsidRPr="00B31C91">
        <w:rPr>
          <w:rFonts w:ascii="Arial" w:hAnsi="Arial" w:cs="Arial"/>
          <w:sz w:val="20"/>
          <w:szCs w:val="20"/>
        </w:rPr>
        <w:t>submit</w:t>
      </w:r>
      <w:proofErr w:type="gramEnd"/>
      <w:r w:rsidRPr="00B31C91">
        <w:rPr>
          <w:rFonts w:ascii="Arial" w:hAnsi="Arial" w:cs="Arial"/>
          <w:sz w:val="20"/>
          <w:szCs w:val="20"/>
        </w:rPr>
        <w:t xml:space="preserve"> a written transport order to the contact person specified in this Contract at least ___ (__________) working days prior to commencement of loading;</w:t>
      </w:r>
    </w:p>
    <w:tbl>
      <w:tblPr>
        <w:tblStyle w:val="TableGrid"/>
        <w:tblW w:w="0" w:type="auto"/>
        <w:tblLook w:val="04A0" w:firstRow="1" w:lastRow="0" w:firstColumn="1" w:lastColumn="0" w:noHBand="0" w:noVBand="1"/>
      </w:tblPr>
      <w:tblGrid>
        <w:gridCol w:w="9350"/>
      </w:tblGrid>
      <w:tr w:rsidR="00B31C91" w:rsidTr="00B31C91">
        <w:tc>
          <w:tcPr>
            <w:tcW w:w="9350" w:type="dxa"/>
          </w:tcPr>
          <w:p w:rsidR="00B31C91" w:rsidRPr="00B31C91" w:rsidRDefault="00B31C91" w:rsidP="00B31C91">
            <w:pPr>
              <w:rPr>
                <w:rFonts w:ascii="Arial" w:hAnsi="Arial" w:cs="Arial"/>
                <w:b/>
                <w:bCs/>
                <w:sz w:val="20"/>
                <w:szCs w:val="20"/>
              </w:rPr>
            </w:pPr>
            <w:r w:rsidRPr="00B31C91">
              <w:rPr>
                <w:rFonts w:ascii="Arial" w:hAnsi="Arial" w:cs="Arial"/>
                <w:b/>
                <w:bCs/>
                <w:sz w:val="20"/>
                <w:szCs w:val="20"/>
              </w:rPr>
              <w:t>Note</w:t>
            </w:r>
          </w:p>
          <w:p w:rsidR="00B31C91" w:rsidRPr="00B31C91" w:rsidRDefault="00B31C91">
            <w:pPr>
              <w:rPr>
                <w:rFonts w:ascii="Arial" w:hAnsi="Arial" w:cs="Arial"/>
                <w:sz w:val="20"/>
                <w:szCs w:val="20"/>
              </w:rPr>
            </w:pPr>
            <w:r w:rsidRPr="00B31C91">
              <w:rPr>
                <w:rFonts w:ascii="Arial" w:hAnsi="Arial" w:cs="Arial"/>
                <w:sz w:val="20"/>
                <w:szCs w:val="20"/>
              </w:rPr>
              <w:t>The advance notice period should take into account the nature of the order. For export, notice of half a day may be sufficient, whereas for import (where the loading place may be elsewhere in Europe), the Carrier must be given reasonable time to arrange a vehicle.</w:t>
            </w:r>
          </w:p>
        </w:tc>
      </w:tr>
    </w:tbl>
    <w:p w:rsidR="00B31C91" w:rsidRPr="00B31C91" w:rsidRDefault="00B31C91" w:rsidP="00E353A6">
      <w:pPr>
        <w:spacing w:after="0"/>
        <w:rPr>
          <w:rFonts w:ascii="Arial" w:hAnsi="Arial" w:cs="Arial"/>
          <w:sz w:val="20"/>
          <w:szCs w:val="20"/>
        </w:rPr>
      </w:pPr>
      <w:r w:rsidRPr="00B31C91">
        <w:rPr>
          <w:rFonts w:ascii="Arial" w:hAnsi="Arial" w:cs="Arial"/>
          <w:bCs/>
          <w:sz w:val="20"/>
          <w:szCs w:val="20"/>
        </w:rPr>
        <w:t>3.1.2.</w:t>
      </w:r>
      <w:r w:rsidRPr="00B31C91">
        <w:rPr>
          <w:rFonts w:ascii="Arial" w:hAnsi="Arial" w:cs="Arial"/>
          <w:sz w:val="20"/>
          <w:szCs w:val="20"/>
        </w:rPr>
        <w:t xml:space="preserve"> </w:t>
      </w:r>
      <w:proofErr w:type="gramStart"/>
      <w:r w:rsidRPr="00B31C91">
        <w:rPr>
          <w:rFonts w:ascii="Arial" w:hAnsi="Arial" w:cs="Arial"/>
          <w:sz w:val="20"/>
          <w:szCs w:val="20"/>
        </w:rPr>
        <w:t>load</w:t>
      </w:r>
      <w:proofErr w:type="gramEnd"/>
      <w:r w:rsidRPr="00B31C91">
        <w:rPr>
          <w:rFonts w:ascii="Arial" w:hAnsi="Arial" w:cs="Arial"/>
          <w:sz w:val="20"/>
          <w:szCs w:val="20"/>
        </w:rPr>
        <w:t xml:space="preserve"> and secure the goods on the vehicle in a manner preventing damage during transport;</w:t>
      </w:r>
    </w:p>
    <w:p w:rsidR="00B31C91" w:rsidRPr="00B31C91" w:rsidRDefault="00B31C91" w:rsidP="00E353A6">
      <w:pPr>
        <w:spacing w:after="0"/>
        <w:rPr>
          <w:rFonts w:ascii="Arial" w:hAnsi="Arial" w:cs="Arial"/>
          <w:sz w:val="20"/>
          <w:szCs w:val="20"/>
        </w:rPr>
      </w:pPr>
      <w:r w:rsidRPr="00B31C91">
        <w:rPr>
          <w:rFonts w:ascii="Arial" w:hAnsi="Arial" w:cs="Arial"/>
          <w:bCs/>
          <w:sz w:val="20"/>
          <w:szCs w:val="20"/>
        </w:rPr>
        <w:t>3.1.3.</w:t>
      </w:r>
      <w:r w:rsidRPr="00B31C91">
        <w:rPr>
          <w:rFonts w:ascii="Arial" w:hAnsi="Arial" w:cs="Arial"/>
          <w:sz w:val="20"/>
          <w:szCs w:val="20"/>
        </w:rPr>
        <w:t xml:space="preserve"> </w:t>
      </w:r>
      <w:proofErr w:type="gramStart"/>
      <w:r w:rsidRPr="00B31C91">
        <w:rPr>
          <w:rFonts w:ascii="Arial" w:hAnsi="Arial" w:cs="Arial"/>
          <w:sz w:val="20"/>
          <w:szCs w:val="20"/>
        </w:rPr>
        <w:t>pack</w:t>
      </w:r>
      <w:proofErr w:type="gramEnd"/>
      <w:r w:rsidRPr="00B31C91">
        <w:rPr>
          <w:rFonts w:ascii="Arial" w:hAnsi="Arial" w:cs="Arial"/>
          <w:sz w:val="20"/>
          <w:szCs w:val="20"/>
        </w:rPr>
        <w:t xml:space="preserve"> the goods appropriately for road transport to ensure delivery without damage;</w:t>
      </w:r>
    </w:p>
    <w:p w:rsidR="00B31C91" w:rsidRPr="00B31C91" w:rsidRDefault="00B31C91" w:rsidP="00E353A6">
      <w:pPr>
        <w:spacing w:after="0"/>
        <w:rPr>
          <w:rFonts w:ascii="Arial" w:hAnsi="Arial" w:cs="Arial"/>
          <w:sz w:val="20"/>
          <w:szCs w:val="20"/>
        </w:rPr>
      </w:pPr>
      <w:r w:rsidRPr="00B31C91">
        <w:rPr>
          <w:rFonts w:ascii="Arial" w:hAnsi="Arial" w:cs="Arial"/>
          <w:bCs/>
          <w:sz w:val="20"/>
          <w:szCs w:val="20"/>
        </w:rPr>
        <w:t>3.1.4.</w:t>
      </w:r>
      <w:r w:rsidRPr="00B31C91">
        <w:rPr>
          <w:rFonts w:ascii="Arial" w:hAnsi="Arial" w:cs="Arial"/>
          <w:sz w:val="20"/>
          <w:szCs w:val="20"/>
        </w:rPr>
        <w:t xml:space="preserve"> </w:t>
      </w:r>
      <w:proofErr w:type="gramStart"/>
      <w:r w:rsidRPr="00B31C91">
        <w:rPr>
          <w:rFonts w:ascii="Arial" w:hAnsi="Arial" w:cs="Arial"/>
          <w:sz w:val="20"/>
          <w:szCs w:val="20"/>
        </w:rPr>
        <w:t>properly</w:t>
      </w:r>
      <w:proofErr w:type="gramEnd"/>
      <w:r w:rsidRPr="00B31C91">
        <w:rPr>
          <w:rFonts w:ascii="Arial" w:hAnsi="Arial" w:cs="Arial"/>
          <w:sz w:val="20"/>
          <w:szCs w:val="20"/>
        </w:rPr>
        <w:t xml:space="preserve"> label the goods;</w:t>
      </w:r>
    </w:p>
    <w:p w:rsidR="00B31C91" w:rsidRPr="00B31C91" w:rsidRDefault="00B31C91" w:rsidP="00E353A6">
      <w:pPr>
        <w:spacing w:after="0"/>
        <w:rPr>
          <w:rFonts w:ascii="Arial" w:hAnsi="Arial" w:cs="Arial"/>
          <w:sz w:val="20"/>
          <w:szCs w:val="20"/>
        </w:rPr>
      </w:pPr>
      <w:r w:rsidRPr="00B31C91">
        <w:rPr>
          <w:rFonts w:ascii="Arial" w:hAnsi="Arial" w:cs="Arial"/>
          <w:bCs/>
          <w:sz w:val="20"/>
          <w:szCs w:val="20"/>
        </w:rPr>
        <w:t>3.1.5.</w:t>
      </w:r>
      <w:r w:rsidRPr="00B31C91">
        <w:rPr>
          <w:rFonts w:ascii="Arial" w:hAnsi="Arial" w:cs="Arial"/>
          <w:sz w:val="20"/>
          <w:szCs w:val="20"/>
        </w:rPr>
        <w:t xml:space="preserve"> ensure the availability, accuracy and conformity of all documents required for carriage</w:t>
      </w:r>
      <w:proofErr w:type="gramStart"/>
      <w:r w:rsidRPr="00B31C91">
        <w:rPr>
          <w:rFonts w:ascii="Arial" w:hAnsi="Arial" w:cs="Arial"/>
          <w:sz w:val="20"/>
          <w:szCs w:val="20"/>
        </w:rPr>
        <w:t>;</w:t>
      </w:r>
      <w:proofErr w:type="gramEnd"/>
    </w:p>
    <w:p w:rsidR="00B31C91" w:rsidRDefault="00B31C91" w:rsidP="00E353A6">
      <w:pPr>
        <w:spacing w:after="0"/>
        <w:rPr>
          <w:rFonts w:ascii="Arial" w:hAnsi="Arial" w:cs="Arial"/>
          <w:sz w:val="20"/>
          <w:szCs w:val="20"/>
        </w:rPr>
      </w:pPr>
      <w:r w:rsidRPr="00B31C91">
        <w:rPr>
          <w:rFonts w:ascii="Arial" w:hAnsi="Arial" w:cs="Arial"/>
          <w:bCs/>
          <w:sz w:val="20"/>
          <w:szCs w:val="20"/>
        </w:rPr>
        <w:t>3.1.6.</w:t>
      </w:r>
      <w:r w:rsidRPr="00B31C91">
        <w:rPr>
          <w:rFonts w:ascii="Arial" w:hAnsi="Arial" w:cs="Arial"/>
          <w:sz w:val="20"/>
          <w:szCs w:val="20"/>
        </w:rPr>
        <w:t xml:space="preserve"> </w:t>
      </w:r>
      <w:proofErr w:type="gramStart"/>
      <w:r w:rsidRPr="00B31C91">
        <w:rPr>
          <w:rFonts w:ascii="Arial" w:hAnsi="Arial" w:cs="Arial"/>
          <w:sz w:val="20"/>
          <w:szCs w:val="20"/>
        </w:rPr>
        <w:t>pay</w:t>
      </w:r>
      <w:proofErr w:type="gramEnd"/>
      <w:r w:rsidRPr="00B31C91">
        <w:rPr>
          <w:rFonts w:ascii="Arial" w:hAnsi="Arial" w:cs="Arial"/>
          <w:sz w:val="20"/>
          <w:szCs w:val="20"/>
        </w:rPr>
        <w:t xml:space="preserve"> for excess waiting time incurred during loading. The carriage fee includes loading time of up to ____ (__________) hours.</w:t>
      </w:r>
    </w:p>
    <w:tbl>
      <w:tblPr>
        <w:tblStyle w:val="TableGrid"/>
        <w:tblW w:w="0" w:type="auto"/>
        <w:tblLook w:val="04A0" w:firstRow="1" w:lastRow="0" w:firstColumn="1" w:lastColumn="0" w:noHBand="0" w:noVBand="1"/>
      </w:tblPr>
      <w:tblGrid>
        <w:gridCol w:w="9350"/>
      </w:tblGrid>
      <w:tr w:rsidR="00E353A6" w:rsidTr="00E353A6">
        <w:tc>
          <w:tcPr>
            <w:tcW w:w="9350" w:type="dxa"/>
          </w:tcPr>
          <w:p w:rsidR="00E353A6" w:rsidRPr="00E353A6" w:rsidRDefault="00E353A6" w:rsidP="00E353A6">
            <w:pPr>
              <w:rPr>
                <w:rFonts w:ascii="Arial" w:hAnsi="Arial" w:cs="Arial"/>
                <w:b/>
                <w:bCs/>
                <w:sz w:val="20"/>
                <w:szCs w:val="20"/>
              </w:rPr>
            </w:pPr>
            <w:r w:rsidRPr="00E353A6">
              <w:rPr>
                <w:rFonts w:ascii="Arial" w:hAnsi="Arial" w:cs="Arial"/>
                <w:b/>
                <w:bCs/>
                <w:sz w:val="20"/>
                <w:szCs w:val="20"/>
              </w:rPr>
              <w:t>Note</w:t>
            </w:r>
          </w:p>
          <w:p w:rsidR="00E353A6" w:rsidRDefault="00E353A6" w:rsidP="00B31C91">
            <w:pPr>
              <w:rPr>
                <w:rFonts w:ascii="Arial" w:hAnsi="Arial" w:cs="Arial"/>
                <w:sz w:val="20"/>
                <w:szCs w:val="20"/>
              </w:rPr>
            </w:pPr>
            <w:r w:rsidRPr="00E353A6">
              <w:rPr>
                <w:rFonts w:ascii="Arial" w:hAnsi="Arial" w:cs="Arial"/>
                <w:sz w:val="20"/>
                <w:szCs w:val="20"/>
              </w:rPr>
              <w:t xml:space="preserve">If goods are not ready on time and the driver </w:t>
            </w:r>
            <w:proofErr w:type="gramStart"/>
            <w:r w:rsidRPr="00E353A6">
              <w:rPr>
                <w:rFonts w:ascii="Arial" w:hAnsi="Arial" w:cs="Arial"/>
                <w:sz w:val="20"/>
                <w:szCs w:val="20"/>
              </w:rPr>
              <w:t>is forced</w:t>
            </w:r>
            <w:proofErr w:type="gramEnd"/>
            <w:r w:rsidRPr="00E353A6">
              <w:rPr>
                <w:rFonts w:ascii="Arial" w:hAnsi="Arial" w:cs="Arial"/>
                <w:sz w:val="20"/>
                <w:szCs w:val="20"/>
              </w:rPr>
              <w:t xml:space="preserve"> to wait, trailer hire costs accrue; therefore, it is reasonable for the Client to compensate the Carrier for loading delays.</w:t>
            </w:r>
          </w:p>
        </w:tc>
      </w:tr>
    </w:tbl>
    <w:p w:rsidR="00E353A6" w:rsidRPr="00E353A6" w:rsidRDefault="00E353A6" w:rsidP="00E353A6">
      <w:pPr>
        <w:spacing w:after="0"/>
        <w:rPr>
          <w:rFonts w:ascii="Arial" w:hAnsi="Arial" w:cs="Arial"/>
          <w:sz w:val="20"/>
          <w:szCs w:val="20"/>
        </w:rPr>
      </w:pPr>
      <w:r w:rsidRPr="00E353A6">
        <w:rPr>
          <w:rFonts w:ascii="Arial" w:hAnsi="Arial" w:cs="Arial"/>
          <w:bCs/>
          <w:sz w:val="20"/>
          <w:szCs w:val="20"/>
        </w:rPr>
        <w:t>3.1.7.</w:t>
      </w:r>
      <w:r w:rsidRPr="00E353A6">
        <w:rPr>
          <w:rFonts w:ascii="Arial" w:hAnsi="Arial" w:cs="Arial"/>
          <w:sz w:val="20"/>
          <w:szCs w:val="20"/>
        </w:rPr>
        <w:t xml:space="preserve"> provide the Carrier with all necessary instructions for carriage</w:t>
      </w:r>
      <w:proofErr w:type="gramStart"/>
      <w:r w:rsidRPr="00E353A6">
        <w:rPr>
          <w:rFonts w:ascii="Arial" w:hAnsi="Arial" w:cs="Arial"/>
          <w:sz w:val="20"/>
          <w:szCs w:val="20"/>
        </w:rPr>
        <w:t>;</w:t>
      </w:r>
      <w:proofErr w:type="gramEnd"/>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3.1.8.</w:t>
      </w:r>
      <w:r w:rsidRPr="00E353A6">
        <w:rPr>
          <w:rFonts w:ascii="Arial" w:hAnsi="Arial" w:cs="Arial"/>
          <w:sz w:val="20"/>
          <w:szCs w:val="20"/>
        </w:rPr>
        <w:t xml:space="preserve"> </w:t>
      </w:r>
      <w:proofErr w:type="gramStart"/>
      <w:r w:rsidRPr="00E353A6">
        <w:rPr>
          <w:rFonts w:ascii="Arial" w:hAnsi="Arial" w:cs="Arial"/>
          <w:sz w:val="20"/>
          <w:szCs w:val="20"/>
        </w:rPr>
        <w:t>provide</w:t>
      </w:r>
      <w:proofErr w:type="gramEnd"/>
      <w:r w:rsidRPr="00E353A6">
        <w:rPr>
          <w:rFonts w:ascii="Arial" w:hAnsi="Arial" w:cs="Arial"/>
          <w:sz w:val="20"/>
          <w:szCs w:val="20"/>
        </w:rPr>
        <w:t xml:space="preserve"> instructions if the consignee refuses to accept the goods. Any additional costs incurred by the Carrier as a result shall be borne by the Client</w:t>
      </w:r>
      <w:proofErr w:type="gramStart"/>
      <w:r w:rsidRPr="00E353A6">
        <w:rPr>
          <w:rFonts w:ascii="Arial" w:hAnsi="Arial" w:cs="Arial"/>
          <w:sz w:val="20"/>
          <w:szCs w:val="20"/>
        </w:rPr>
        <w:t>;</w:t>
      </w:r>
      <w:proofErr w:type="gramEnd"/>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3.1.9.</w:t>
      </w:r>
      <w:r w:rsidRPr="00E353A6">
        <w:rPr>
          <w:rFonts w:ascii="Arial" w:hAnsi="Arial" w:cs="Arial"/>
          <w:sz w:val="20"/>
          <w:szCs w:val="20"/>
        </w:rPr>
        <w:t xml:space="preserve"> </w:t>
      </w:r>
      <w:proofErr w:type="spellStart"/>
      <w:r w:rsidRPr="00E353A6">
        <w:rPr>
          <w:rFonts w:ascii="Arial" w:hAnsi="Arial" w:cs="Arial"/>
          <w:sz w:val="20"/>
          <w:szCs w:val="20"/>
        </w:rPr>
        <w:t>organise</w:t>
      </w:r>
      <w:proofErr w:type="spellEnd"/>
      <w:r w:rsidRPr="00E353A6">
        <w:rPr>
          <w:rFonts w:ascii="Arial" w:hAnsi="Arial" w:cs="Arial"/>
          <w:sz w:val="20"/>
          <w:szCs w:val="20"/>
        </w:rPr>
        <w:t xml:space="preserve"> unloading of the goods at the destination.</w:t>
      </w:r>
    </w:p>
    <w:p w:rsidR="00E353A6" w:rsidRPr="00E353A6" w:rsidRDefault="00E353A6" w:rsidP="00E353A6">
      <w:pPr>
        <w:spacing w:after="0"/>
        <w:rPr>
          <w:rFonts w:ascii="Arial" w:hAnsi="Arial" w:cs="Arial"/>
          <w:b/>
          <w:bCs/>
          <w:sz w:val="20"/>
          <w:szCs w:val="20"/>
        </w:rPr>
      </w:pPr>
      <w:r w:rsidRPr="006C1D26">
        <w:rPr>
          <w:rFonts w:ascii="Arial" w:hAnsi="Arial" w:cs="Arial"/>
          <w:bCs/>
          <w:sz w:val="20"/>
          <w:szCs w:val="20"/>
        </w:rPr>
        <w:t>3.2.</w:t>
      </w:r>
      <w:r w:rsidRPr="00E353A6">
        <w:rPr>
          <w:rFonts w:ascii="Arial" w:hAnsi="Arial" w:cs="Arial"/>
          <w:b/>
          <w:bCs/>
          <w:sz w:val="20"/>
          <w:szCs w:val="20"/>
        </w:rPr>
        <w:t xml:space="preserve"> The Client shall have the right to:</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3.2.1.</w:t>
      </w:r>
      <w:r w:rsidRPr="00E353A6">
        <w:rPr>
          <w:rFonts w:ascii="Arial" w:hAnsi="Arial" w:cs="Arial"/>
          <w:sz w:val="20"/>
          <w:szCs w:val="20"/>
        </w:rPr>
        <w:t xml:space="preserve"> arrange separate cargo insurance for the goods</w:t>
      </w:r>
      <w:proofErr w:type="gramStart"/>
      <w:r w:rsidRPr="00E353A6">
        <w:rPr>
          <w:rFonts w:ascii="Arial" w:hAnsi="Arial" w:cs="Arial"/>
          <w:sz w:val="20"/>
          <w:szCs w:val="20"/>
        </w:rPr>
        <w:t>;</w:t>
      </w:r>
      <w:proofErr w:type="gramEnd"/>
    </w:p>
    <w:tbl>
      <w:tblPr>
        <w:tblStyle w:val="TableGrid"/>
        <w:tblW w:w="0" w:type="auto"/>
        <w:tblLook w:val="04A0" w:firstRow="1" w:lastRow="0" w:firstColumn="1" w:lastColumn="0" w:noHBand="0" w:noVBand="1"/>
      </w:tblPr>
      <w:tblGrid>
        <w:gridCol w:w="9350"/>
      </w:tblGrid>
      <w:tr w:rsidR="00E353A6" w:rsidTr="00E353A6">
        <w:tc>
          <w:tcPr>
            <w:tcW w:w="9350" w:type="dxa"/>
          </w:tcPr>
          <w:p w:rsidR="00E353A6" w:rsidRPr="00E353A6" w:rsidRDefault="00E353A6" w:rsidP="00E353A6">
            <w:pPr>
              <w:rPr>
                <w:rFonts w:ascii="Arial" w:hAnsi="Arial" w:cs="Arial"/>
                <w:b/>
                <w:bCs/>
                <w:sz w:val="20"/>
                <w:szCs w:val="20"/>
              </w:rPr>
            </w:pPr>
            <w:r w:rsidRPr="00E353A6">
              <w:rPr>
                <w:rFonts w:ascii="Arial" w:hAnsi="Arial" w:cs="Arial"/>
                <w:b/>
                <w:bCs/>
                <w:sz w:val="20"/>
                <w:szCs w:val="20"/>
              </w:rPr>
              <w:t>Note</w:t>
            </w:r>
          </w:p>
          <w:p w:rsidR="00E353A6" w:rsidRDefault="00E353A6" w:rsidP="00B31C91">
            <w:pPr>
              <w:rPr>
                <w:rFonts w:ascii="Arial" w:hAnsi="Arial" w:cs="Arial"/>
                <w:sz w:val="20"/>
                <w:szCs w:val="20"/>
              </w:rPr>
            </w:pPr>
            <w:r w:rsidRPr="00E353A6">
              <w:rPr>
                <w:rFonts w:ascii="Arial" w:hAnsi="Arial" w:cs="Arial"/>
                <w:sz w:val="20"/>
                <w:szCs w:val="20"/>
              </w:rPr>
              <w:t xml:space="preserve">Carrier liability is limited under the CMR Convention to </w:t>
            </w:r>
            <w:r w:rsidRPr="00E353A6">
              <w:rPr>
                <w:rFonts w:ascii="Arial" w:hAnsi="Arial" w:cs="Arial"/>
                <w:b/>
                <w:bCs/>
                <w:sz w:val="20"/>
                <w:szCs w:val="20"/>
              </w:rPr>
              <w:t>8.33 SDR per kilogram</w:t>
            </w:r>
            <w:r w:rsidRPr="00E353A6">
              <w:rPr>
                <w:rFonts w:ascii="Arial" w:hAnsi="Arial" w:cs="Arial"/>
                <w:sz w:val="20"/>
                <w:szCs w:val="20"/>
              </w:rPr>
              <w:t xml:space="preserve">, and in certain cases liability </w:t>
            </w:r>
            <w:proofErr w:type="gramStart"/>
            <w:r w:rsidRPr="00E353A6">
              <w:rPr>
                <w:rFonts w:ascii="Arial" w:hAnsi="Arial" w:cs="Arial"/>
                <w:sz w:val="20"/>
                <w:szCs w:val="20"/>
              </w:rPr>
              <w:t>may be excluded</w:t>
            </w:r>
            <w:proofErr w:type="gramEnd"/>
            <w:r w:rsidRPr="00E353A6">
              <w:rPr>
                <w:rFonts w:ascii="Arial" w:hAnsi="Arial" w:cs="Arial"/>
                <w:sz w:val="20"/>
                <w:szCs w:val="20"/>
              </w:rPr>
              <w:t xml:space="preserve">. If the Client wishes to obtain compensation based on the actual value </w:t>
            </w:r>
            <w:proofErr w:type="gramStart"/>
            <w:r w:rsidRPr="00E353A6">
              <w:rPr>
                <w:rFonts w:ascii="Arial" w:hAnsi="Arial" w:cs="Arial"/>
                <w:sz w:val="20"/>
                <w:szCs w:val="20"/>
              </w:rPr>
              <w:t>of the goods or to insure additional risks (e.g. robbery)</w:t>
            </w:r>
            <w:proofErr w:type="gramEnd"/>
            <w:r w:rsidRPr="00E353A6">
              <w:rPr>
                <w:rFonts w:ascii="Arial" w:hAnsi="Arial" w:cs="Arial"/>
                <w:sz w:val="20"/>
                <w:szCs w:val="20"/>
              </w:rPr>
              <w:t>, separate cargo insurance should be arranged.</w:t>
            </w:r>
          </w:p>
        </w:tc>
      </w:tr>
    </w:tbl>
    <w:p w:rsidR="00E353A6" w:rsidRPr="00E353A6" w:rsidRDefault="00E353A6" w:rsidP="00E353A6">
      <w:pPr>
        <w:spacing w:after="0"/>
        <w:rPr>
          <w:rFonts w:ascii="Arial" w:hAnsi="Arial" w:cs="Arial"/>
          <w:sz w:val="20"/>
          <w:szCs w:val="20"/>
        </w:rPr>
      </w:pPr>
      <w:r w:rsidRPr="00E353A6">
        <w:rPr>
          <w:rFonts w:ascii="Arial" w:hAnsi="Arial" w:cs="Arial"/>
          <w:bCs/>
          <w:sz w:val="20"/>
          <w:szCs w:val="20"/>
        </w:rPr>
        <w:t>3.2.2.</w:t>
      </w:r>
      <w:r w:rsidRPr="00E353A6">
        <w:rPr>
          <w:rFonts w:ascii="Arial" w:hAnsi="Arial" w:cs="Arial"/>
          <w:sz w:val="20"/>
          <w:szCs w:val="20"/>
        </w:rPr>
        <w:t xml:space="preserve"> </w:t>
      </w:r>
      <w:proofErr w:type="gramStart"/>
      <w:r w:rsidRPr="00E353A6">
        <w:rPr>
          <w:rFonts w:ascii="Arial" w:hAnsi="Arial" w:cs="Arial"/>
          <w:sz w:val="20"/>
          <w:szCs w:val="20"/>
        </w:rPr>
        <w:t>cancel</w:t>
      </w:r>
      <w:proofErr w:type="gramEnd"/>
      <w:r w:rsidRPr="00E353A6">
        <w:rPr>
          <w:rFonts w:ascii="Arial" w:hAnsi="Arial" w:cs="Arial"/>
          <w:sz w:val="20"/>
          <w:szCs w:val="20"/>
        </w:rPr>
        <w:t xml:space="preserve"> the transport order without paying the contractual penalty specified in Clause 5.2 if the Carrier fails to arrive at the loading place by the next working day following the agreed loading date;</w:t>
      </w:r>
    </w:p>
    <w:p w:rsidR="00E353A6" w:rsidRDefault="00E353A6" w:rsidP="00E353A6">
      <w:pPr>
        <w:spacing w:after="0"/>
        <w:rPr>
          <w:rFonts w:ascii="Arial" w:hAnsi="Arial" w:cs="Arial"/>
          <w:sz w:val="20"/>
          <w:szCs w:val="20"/>
        </w:rPr>
      </w:pPr>
      <w:r w:rsidRPr="00E353A6">
        <w:rPr>
          <w:rFonts w:ascii="Arial" w:hAnsi="Arial" w:cs="Arial"/>
          <w:bCs/>
          <w:sz w:val="20"/>
          <w:szCs w:val="20"/>
        </w:rPr>
        <w:t>3.2.3.</w:t>
      </w:r>
      <w:r w:rsidRPr="00E353A6">
        <w:rPr>
          <w:rFonts w:ascii="Arial" w:hAnsi="Arial" w:cs="Arial"/>
          <w:sz w:val="20"/>
          <w:szCs w:val="20"/>
        </w:rPr>
        <w:t xml:space="preserve"> </w:t>
      </w:r>
      <w:proofErr w:type="gramStart"/>
      <w:r w:rsidRPr="00E353A6">
        <w:rPr>
          <w:rFonts w:ascii="Arial" w:hAnsi="Arial" w:cs="Arial"/>
          <w:sz w:val="20"/>
          <w:szCs w:val="20"/>
        </w:rPr>
        <w:t>request</w:t>
      </w:r>
      <w:proofErr w:type="gramEnd"/>
      <w:r w:rsidRPr="00E353A6">
        <w:rPr>
          <w:rFonts w:ascii="Arial" w:hAnsi="Arial" w:cs="Arial"/>
          <w:sz w:val="20"/>
          <w:szCs w:val="20"/>
        </w:rPr>
        <w:t xml:space="preserve"> documents confirming delivery of the goods to the consignee.</w:t>
      </w:r>
    </w:p>
    <w:p w:rsidR="00E353A6" w:rsidRDefault="00E353A6" w:rsidP="00E353A6">
      <w:pPr>
        <w:spacing w:after="0"/>
        <w:rPr>
          <w:rFonts w:ascii="Arial" w:hAnsi="Arial" w:cs="Arial"/>
          <w:sz w:val="20"/>
          <w:szCs w:val="20"/>
        </w:rPr>
      </w:pPr>
    </w:p>
    <w:p w:rsidR="00E353A6" w:rsidRPr="00E353A6" w:rsidRDefault="00E353A6" w:rsidP="00E353A6">
      <w:pPr>
        <w:spacing w:after="0"/>
        <w:rPr>
          <w:rFonts w:ascii="Arial" w:hAnsi="Arial" w:cs="Arial"/>
          <w:b/>
          <w:bCs/>
          <w:sz w:val="20"/>
          <w:szCs w:val="20"/>
        </w:rPr>
      </w:pPr>
      <w:r w:rsidRPr="00E353A6">
        <w:rPr>
          <w:rFonts w:ascii="Arial" w:hAnsi="Arial" w:cs="Arial"/>
          <w:b/>
          <w:bCs/>
          <w:sz w:val="20"/>
          <w:szCs w:val="20"/>
        </w:rPr>
        <w:lastRenderedPageBreak/>
        <w:t>4. Settlement Procedure</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4.1.</w:t>
      </w:r>
      <w:r w:rsidRPr="00E353A6">
        <w:rPr>
          <w:rFonts w:ascii="Arial" w:hAnsi="Arial" w:cs="Arial"/>
          <w:sz w:val="20"/>
          <w:szCs w:val="20"/>
        </w:rPr>
        <w:t xml:space="preserve"> The Carrier shall issue invoices to the Client after performance of transport and related services in accordance with the price offer submitted by the Carrier.</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4.2.</w:t>
      </w:r>
      <w:r w:rsidRPr="00E353A6">
        <w:rPr>
          <w:rFonts w:ascii="Arial" w:hAnsi="Arial" w:cs="Arial"/>
          <w:sz w:val="20"/>
          <w:szCs w:val="20"/>
        </w:rPr>
        <w:t xml:space="preserve"> The Client shall pay the invoice within ___ (__________) calendar days from the date of issuance. In the event of late payment, the Client shall pay a penalty of </w:t>
      </w:r>
      <w:proofErr w:type="gramStart"/>
      <w:r w:rsidRPr="00E353A6">
        <w:rPr>
          <w:rFonts w:ascii="Arial" w:hAnsi="Arial" w:cs="Arial"/>
          <w:bCs/>
          <w:i/>
          <w:iCs/>
          <w:sz w:val="20"/>
          <w:szCs w:val="20"/>
        </w:rPr>
        <w:t>%</w:t>
      </w:r>
      <w:proofErr w:type="gramEnd"/>
      <w:r w:rsidRPr="00E353A6">
        <w:rPr>
          <w:rFonts w:ascii="Arial" w:hAnsi="Arial" w:cs="Arial"/>
          <w:bCs/>
          <w:i/>
          <w:iCs/>
          <w:sz w:val="20"/>
          <w:szCs w:val="20"/>
        </w:rPr>
        <w:t xml:space="preserve"> (</w:t>
      </w:r>
      <w:r w:rsidRPr="00E353A6">
        <w:rPr>
          <w:rFonts w:ascii="Arial" w:hAnsi="Arial" w:cs="Arial"/>
          <w:sz w:val="20"/>
          <w:szCs w:val="20"/>
        </w:rPr>
        <w:t>_____ percent) per calendar day on the outstanding amount.</w:t>
      </w:r>
    </w:p>
    <w:p w:rsidR="00E353A6" w:rsidRDefault="00E353A6" w:rsidP="00E353A6">
      <w:pPr>
        <w:spacing w:after="0"/>
        <w:rPr>
          <w:rFonts w:ascii="Arial" w:hAnsi="Arial" w:cs="Arial"/>
          <w:sz w:val="20"/>
          <w:szCs w:val="20"/>
        </w:rPr>
      </w:pPr>
    </w:p>
    <w:p w:rsidR="00E353A6" w:rsidRPr="00E353A6" w:rsidRDefault="00E353A6" w:rsidP="00E353A6">
      <w:pPr>
        <w:spacing w:after="0"/>
        <w:rPr>
          <w:rFonts w:ascii="Arial" w:hAnsi="Arial" w:cs="Arial"/>
          <w:b/>
          <w:bCs/>
          <w:sz w:val="20"/>
          <w:szCs w:val="20"/>
        </w:rPr>
      </w:pPr>
      <w:r w:rsidRPr="00E353A6">
        <w:rPr>
          <w:rFonts w:ascii="Arial" w:hAnsi="Arial" w:cs="Arial"/>
          <w:b/>
          <w:bCs/>
          <w:sz w:val="20"/>
          <w:szCs w:val="20"/>
        </w:rPr>
        <w:t>5. Liability</w:t>
      </w:r>
    </w:p>
    <w:p w:rsidR="00E353A6" w:rsidRPr="00E353A6" w:rsidRDefault="00E353A6" w:rsidP="00E353A6">
      <w:pPr>
        <w:spacing w:after="0"/>
        <w:rPr>
          <w:rFonts w:ascii="Arial" w:hAnsi="Arial" w:cs="Arial"/>
          <w:sz w:val="20"/>
          <w:szCs w:val="20"/>
        </w:rPr>
      </w:pPr>
      <w:proofErr w:type="gramStart"/>
      <w:r w:rsidRPr="00E353A6">
        <w:rPr>
          <w:rFonts w:ascii="Arial" w:hAnsi="Arial" w:cs="Arial"/>
          <w:bCs/>
          <w:sz w:val="20"/>
          <w:szCs w:val="20"/>
        </w:rPr>
        <w:t>5.1.</w:t>
      </w:r>
      <w:r w:rsidRPr="00E353A6">
        <w:rPr>
          <w:rFonts w:ascii="Arial" w:hAnsi="Arial" w:cs="Arial"/>
          <w:sz w:val="20"/>
          <w:szCs w:val="20"/>
        </w:rPr>
        <w:t xml:space="preserve"> The Parties’ liability and obligation to compensate for damage shall be governed by the </w:t>
      </w:r>
      <w:r w:rsidRPr="00E353A6">
        <w:rPr>
          <w:rFonts w:ascii="Arial" w:hAnsi="Arial" w:cs="Arial"/>
          <w:bCs/>
          <w:sz w:val="20"/>
          <w:szCs w:val="20"/>
        </w:rPr>
        <w:t>CMR Convention</w:t>
      </w:r>
      <w:r w:rsidRPr="00E353A6">
        <w:rPr>
          <w:rFonts w:ascii="Arial" w:hAnsi="Arial" w:cs="Arial"/>
          <w:sz w:val="20"/>
          <w:szCs w:val="20"/>
        </w:rPr>
        <w:t xml:space="preserve">, the </w:t>
      </w:r>
      <w:r w:rsidRPr="00E353A6">
        <w:rPr>
          <w:rFonts w:ascii="Arial" w:hAnsi="Arial" w:cs="Arial"/>
          <w:bCs/>
          <w:sz w:val="20"/>
          <w:szCs w:val="20"/>
        </w:rPr>
        <w:t>General Conditions of the Association of Estonian Freight Forwarders 2000</w:t>
      </w:r>
      <w:r w:rsidRPr="00E353A6">
        <w:rPr>
          <w:rFonts w:ascii="Arial" w:hAnsi="Arial" w:cs="Arial"/>
          <w:sz w:val="20"/>
          <w:szCs w:val="20"/>
        </w:rPr>
        <w:t>, and the Carrier’s transport conditions</w:t>
      </w:r>
      <w:proofErr w:type="gramEnd"/>
      <w:r w:rsidRPr="00E353A6">
        <w:rPr>
          <w:rFonts w:ascii="Arial" w:hAnsi="Arial" w:cs="Arial"/>
          <w:sz w:val="20"/>
          <w:szCs w:val="20"/>
        </w:rPr>
        <w:t>.</w:t>
      </w:r>
    </w:p>
    <w:tbl>
      <w:tblPr>
        <w:tblStyle w:val="TableGrid"/>
        <w:tblW w:w="0" w:type="auto"/>
        <w:tblLook w:val="04A0" w:firstRow="1" w:lastRow="0" w:firstColumn="1" w:lastColumn="0" w:noHBand="0" w:noVBand="1"/>
      </w:tblPr>
      <w:tblGrid>
        <w:gridCol w:w="9350"/>
      </w:tblGrid>
      <w:tr w:rsidR="00E353A6" w:rsidTr="00E353A6">
        <w:tc>
          <w:tcPr>
            <w:tcW w:w="9350" w:type="dxa"/>
          </w:tcPr>
          <w:p w:rsidR="00E353A6" w:rsidRPr="00E353A6" w:rsidRDefault="00E353A6" w:rsidP="00E353A6">
            <w:pPr>
              <w:rPr>
                <w:rFonts w:ascii="Arial" w:hAnsi="Arial" w:cs="Arial"/>
                <w:b/>
                <w:bCs/>
                <w:sz w:val="20"/>
                <w:szCs w:val="20"/>
              </w:rPr>
            </w:pPr>
            <w:r w:rsidRPr="00E353A6">
              <w:rPr>
                <w:rFonts w:ascii="Arial" w:hAnsi="Arial" w:cs="Arial"/>
                <w:b/>
                <w:bCs/>
                <w:sz w:val="20"/>
                <w:szCs w:val="20"/>
              </w:rPr>
              <w:t>Note</w:t>
            </w:r>
          </w:p>
          <w:p w:rsidR="00E353A6" w:rsidRDefault="00E353A6" w:rsidP="00E353A6">
            <w:pPr>
              <w:rPr>
                <w:rFonts w:ascii="Arial" w:hAnsi="Arial" w:cs="Arial"/>
                <w:sz w:val="20"/>
                <w:szCs w:val="20"/>
              </w:rPr>
            </w:pPr>
            <w:r w:rsidRPr="00E353A6">
              <w:rPr>
                <w:rFonts w:ascii="Arial" w:hAnsi="Arial" w:cs="Arial"/>
                <w:sz w:val="20"/>
                <w:szCs w:val="20"/>
              </w:rPr>
              <w:t xml:space="preserve">The rights, obligations and liability of the Client and the Carrier </w:t>
            </w:r>
            <w:proofErr w:type="gramStart"/>
            <w:r w:rsidRPr="00E353A6">
              <w:rPr>
                <w:rFonts w:ascii="Arial" w:hAnsi="Arial" w:cs="Arial"/>
                <w:sz w:val="20"/>
                <w:szCs w:val="20"/>
              </w:rPr>
              <w:t>are comprehensively regulated</w:t>
            </w:r>
            <w:proofErr w:type="gramEnd"/>
            <w:r w:rsidRPr="00E353A6">
              <w:rPr>
                <w:rFonts w:ascii="Arial" w:hAnsi="Arial" w:cs="Arial"/>
                <w:sz w:val="20"/>
                <w:szCs w:val="20"/>
              </w:rPr>
              <w:t xml:space="preserve"> in the above instruments and need not be repeated in this Contract.</w:t>
            </w:r>
          </w:p>
        </w:tc>
      </w:tr>
    </w:tbl>
    <w:p w:rsidR="00E353A6" w:rsidRPr="00E353A6" w:rsidRDefault="00E353A6" w:rsidP="00E353A6">
      <w:pPr>
        <w:spacing w:after="0"/>
        <w:rPr>
          <w:rFonts w:ascii="Arial" w:hAnsi="Arial" w:cs="Arial"/>
          <w:sz w:val="20"/>
          <w:szCs w:val="20"/>
        </w:rPr>
      </w:pP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5.2.</w:t>
      </w:r>
      <w:r w:rsidRPr="00E353A6">
        <w:rPr>
          <w:rFonts w:ascii="Arial" w:hAnsi="Arial" w:cs="Arial"/>
          <w:sz w:val="20"/>
          <w:szCs w:val="20"/>
        </w:rPr>
        <w:t xml:space="preserve"> A Party that cancels the carriage after submission or confirmation of the order shall pay the other Party a contractual penalty of </w:t>
      </w:r>
      <w:r w:rsidRPr="00E353A6">
        <w:rPr>
          <w:rFonts w:ascii="Arial" w:hAnsi="Arial" w:cs="Arial"/>
          <w:bCs/>
          <w:sz w:val="20"/>
          <w:szCs w:val="20"/>
        </w:rPr>
        <w:t>EUR ___ (________ euros)</w:t>
      </w:r>
      <w:r w:rsidRPr="00E353A6">
        <w:rPr>
          <w:rFonts w:ascii="Arial" w:hAnsi="Arial" w:cs="Arial"/>
          <w:sz w:val="20"/>
          <w:szCs w:val="20"/>
        </w:rPr>
        <w:t xml:space="preserve"> for each cancellation.</w:t>
      </w:r>
      <w:r w:rsidRPr="00E353A6">
        <w:rPr>
          <w:rFonts w:ascii="Arial" w:hAnsi="Arial" w:cs="Arial"/>
          <w:sz w:val="20"/>
          <w:szCs w:val="20"/>
        </w:rPr>
        <w:br/>
      </w:r>
      <w:r w:rsidRPr="00E353A6">
        <w:rPr>
          <w:rFonts w:ascii="Arial" w:hAnsi="Arial" w:cs="Arial"/>
          <w:iCs/>
          <w:sz w:val="20"/>
          <w:szCs w:val="20"/>
        </w:rPr>
        <w:t>(Converted from EEK.)</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5.3.</w:t>
      </w:r>
      <w:r w:rsidRPr="00E353A6">
        <w:rPr>
          <w:rFonts w:ascii="Arial" w:hAnsi="Arial" w:cs="Arial"/>
          <w:sz w:val="20"/>
          <w:szCs w:val="20"/>
        </w:rPr>
        <w:t xml:space="preserve"> The Client shall compensate the Carrier for damage arising from failure to provide required transport documents or from incomplete or incorrect documentation accompanying the goods.</w:t>
      </w:r>
    </w:p>
    <w:p w:rsidR="00B31C91" w:rsidRPr="00B31C91" w:rsidRDefault="00B31C91" w:rsidP="00B31C91">
      <w:pPr>
        <w:rPr>
          <w:rFonts w:ascii="Arial" w:hAnsi="Arial" w:cs="Arial"/>
          <w:sz w:val="20"/>
          <w:szCs w:val="20"/>
        </w:rPr>
      </w:pPr>
    </w:p>
    <w:p w:rsidR="00E353A6" w:rsidRPr="00E353A6" w:rsidRDefault="00E353A6" w:rsidP="00E353A6">
      <w:pPr>
        <w:rPr>
          <w:rFonts w:ascii="Arial" w:hAnsi="Arial" w:cs="Arial"/>
          <w:b/>
          <w:bCs/>
          <w:sz w:val="20"/>
          <w:szCs w:val="20"/>
        </w:rPr>
      </w:pPr>
      <w:r w:rsidRPr="00E353A6">
        <w:rPr>
          <w:rFonts w:ascii="Arial" w:hAnsi="Arial" w:cs="Arial"/>
          <w:b/>
          <w:bCs/>
          <w:sz w:val="20"/>
          <w:szCs w:val="20"/>
        </w:rPr>
        <w:t>6. Force Majeure</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6.1.</w:t>
      </w:r>
      <w:r w:rsidRPr="00E353A6">
        <w:rPr>
          <w:rFonts w:ascii="Arial" w:hAnsi="Arial" w:cs="Arial"/>
          <w:sz w:val="20"/>
          <w:szCs w:val="20"/>
        </w:rPr>
        <w:t xml:space="preserve"> The Parties consider the following circumstances to constitute force majeure:</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natural disasters;</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unforeseen weather or road conditions;</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war;</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blockade;</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strike;</w:t>
      </w:r>
    </w:p>
    <w:p w:rsidR="00E353A6" w:rsidRPr="00E353A6" w:rsidRDefault="00E353A6" w:rsidP="00E353A6">
      <w:pPr>
        <w:numPr>
          <w:ilvl w:val="0"/>
          <w:numId w:val="1"/>
        </w:numPr>
        <w:spacing w:after="0"/>
        <w:rPr>
          <w:rFonts w:ascii="Arial" w:hAnsi="Arial" w:cs="Arial"/>
          <w:sz w:val="20"/>
          <w:szCs w:val="20"/>
        </w:rPr>
      </w:pPr>
      <w:r w:rsidRPr="00E353A6">
        <w:rPr>
          <w:rFonts w:ascii="Arial" w:hAnsi="Arial" w:cs="Arial"/>
          <w:sz w:val="20"/>
          <w:szCs w:val="20"/>
        </w:rPr>
        <w:t>acts of public authorities;</w:t>
      </w:r>
    </w:p>
    <w:p w:rsidR="00E353A6" w:rsidRPr="00E353A6" w:rsidRDefault="00E353A6" w:rsidP="00E353A6">
      <w:pPr>
        <w:numPr>
          <w:ilvl w:val="0"/>
          <w:numId w:val="1"/>
        </w:numPr>
        <w:spacing w:after="0"/>
        <w:rPr>
          <w:rFonts w:ascii="Arial" w:hAnsi="Arial" w:cs="Arial"/>
          <w:sz w:val="20"/>
          <w:szCs w:val="20"/>
        </w:rPr>
      </w:pPr>
      <w:proofErr w:type="gramStart"/>
      <w:r w:rsidRPr="00E353A6">
        <w:rPr>
          <w:rFonts w:ascii="Arial" w:hAnsi="Arial" w:cs="Arial"/>
          <w:sz w:val="20"/>
          <w:szCs w:val="20"/>
        </w:rPr>
        <w:t>other</w:t>
      </w:r>
      <w:proofErr w:type="gramEnd"/>
      <w:r w:rsidRPr="00E353A6">
        <w:rPr>
          <w:rFonts w:ascii="Arial" w:hAnsi="Arial" w:cs="Arial"/>
          <w:sz w:val="20"/>
          <w:szCs w:val="20"/>
        </w:rPr>
        <w:t xml:space="preserve"> generally </w:t>
      </w:r>
      <w:proofErr w:type="spellStart"/>
      <w:r w:rsidRPr="00E353A6">
        <w:rPr>
          <w:rFonts w:ascii="Arial" w:hAnsi="Arial" w:cs="Arial"/>
          <w:sz w:val="20"/>
          <w:szCs w:val="20"/>
        </w:rPr>
        <w:t>recognised</w:t>
      </w:r>
      <w:proofErr w:type="spellEnd"/>
      <w:r w:rsidRPr="00E353A6">
        <w:rPr>
          <w:rFonts w:ascii="Arial" w:hAnsi="Arial" w:cs="Arial"/>
          <w:sz w:val="20"/>
          <w:szCs w:val="20"/>
        </w:rPr>
        <w:t xml:space="preserve"> force majeure events.</w:t>
      </w:r>
    </w:p>
    <w:p w:rsidR="00B31C91" w:rsidRDefault="00B31C91">
      <w:pPr>
        <w:rPr>
          <w:rFonts w:ascii="Arial" w:hAnsi="Arial" w:cs="Arial"/>
          <w:b/>
          <w:sz w:val="20"/>
          <w:szCs w:val="20"/>
        </w:rPr>
      </w:pPr>
    </w:p>
    <w:p w:rsidR="00E353A6" w:rsidRPr="00E353A6" w:rsidRDefault="00E353A6" w:rsidP="00E353A6">
      <w:pPr>
        <w:rPr>
          <w:rFonts w:ascii="Arial" w:hAnsi="Arial" w:cs="Arial"/>
          <w:b/>
          <w:bCs/>
          <w:sz w:val="20"/>
          <w:szCs w:val="20"/>
        </w:rPr>
      </w:pPr>
      <w:r w:rsidRPr="00E353A6">
        <w:rPr>
          <w:rFonts w:ascii="Arial" w:hAnsi="Arial" w:cs="Arial"/>
          <w:b/>
          <w:bCs/>
          <w:sz w:val="20"/>
          <w:szCs w:val="20"/>
        </w:rPr>
        <w:t>7. Contact Persons</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7.1.</w:t>
      </w:r>
      <w:r w:rsidRPr="00E353A6">
        <w:rPr>
          <w:rFonts w:ascii="Arial" w:hAnsi="Arial" w:cs="Arial"/>
          <w:sz w:val="20"/>
          <w:szCs w:val="20"/>
        </w:rPr>
        <w:t xml:space="preserve"> __________________ with contact details _______________________ shall be the Carrier’s contact person.</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7.2.</w:t>
      </w:r>
      <w:r w:rsidRPr="00E353A6">
        <w:rPr>
          <w:rFonts w:ascii="Arial" w:hAnsi="Arial" w:cs="Arial"/>
          <w:sz w:val="20"/>
          <w:szCs w:val="20"/>
        </w:rPr>
        <w:t xml:space="preserve"> __________________ with contact details _______________________ shall be the Client’s contact person.</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7.3.</w:t>
      </w:r>
      <w:r w:rsidRPr="00E353A6">
        <w:rPr>
          <w:rFonts w:ascii="Arial" w:hAnsi="Arial" w:cs="Arial"/>
          <w:sz w:val="20"/>
          <w:szCs w:val="20"/>
        </w:rPr>
        <w:t xml:space="preserve"> Where provided in this Contract, a notice </w:t>
      </w:r>
      <w:proofErr w:type="gramStart"/>
      <w:r w:rsidRPr="00E353A6">
        <w:rPr>
          <w:rFonts w:ascii="Arial" w:hAnsi="Arial" w:cs="Arial"/>
          <w:sz w:val="20"/>
          <w:szCs w:val="20"/>
        </w:rPr>
        <w:t>shall be deemed</w:t>
      </w:r>
      <w:proofErr w:type="gramEnd"/>
      <w:r w:rsidRPr="00E353A6">
        <w:rPr>
          <w:rFonts w:ascii="Arial" w:hAnsi="Arial" w:cs="Arial"/>
          <w:sz w:val="20"/>
          <w:szCs w:val="20"/>
        </w:rPr>
        <w:t xml:space="preserve"> given in written form if sent by e-mail or fax.</w:t>
      </w:r>
    </w:p>
    <w:p w:rsidR="00E353A6" w:rsidRPr="00E353A6" w:rsidRDefault="00E353A6" w:rsidP="00E353A6">
      <w:pPr>
        <w:rPr>
          <w:rFonts w:ascii="Arial" w:hAnsi="Arial" w:cs="Arial"/>
          <w:b/>
          <w:bCs/>
          <w:sz w:val="20"/>
          <w:szCs w:val="20"/>
        </w:rPr>
      </w:pPr>
      <w:r w:rsidRPr="00E353A6">
        <w:rPr>
          <w:rFonts w:ascii="Arial" w:hAnsi="Arial" w:cs="Arial"/>
          <w:b/>
          <w:bCs/>
          <w:sz w:val="20"/>
          <w:szCs w:val="20"/>
        </w:rPr>
        <w:t>8. Term of the Contract</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8.1.</w:t>
      </w:r>
      <w:r w:rsidRPr="00E353A6">
        <w:rPr>
          <w:rFonts w:ascii="Arial" w:hAnsi="Arial" w:cs="Arial"/>
          <w:sz w:val="20"/>
          <w:szCs w:val="20"/>
        </w:rPr>
        <w:t xml:space="preserve"> This Contract enters into force upon signing and </w:t>
      </w:r>
      <w:proofErr w:type="gramStart"/>
      <w:r w:rsidRPr="00E353A6">
        <w:rPr>
          <w:rFonts w:ascii="Arial" w:hAnsi="Arial" w:cs="Arial"/>
          <w:sz w:val="20"/>
          <w:szCs w:val="20"/>
        </w:rPr>
        <w:t>is concluded</w:t>
      </w:r>
      <w:proofErr w:type="gramEnd"/>
      <w:r w:rsidRPr="00E353A6">
        <w:rPr>
          <w:rFonts w:ascii="Arial" w:hAnsi="Arial" w:cs="Arial"/>
          <w:sz w:val="20"/>
          <w:szCs w:val="20"/>
        </w:rPr>
        <w:t xml:space="preserve"> for a term of ___ ____________. If neither Party gives written notice at least one (1) month prior to expiry that it does not wish to extend the Contract, the Contract shall be automatically extended on the same terms for successive one (1) year periods.</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8.2.</w:t>
      </w:r>
      <w:r w:rsidRPr="00E353A6">
        <w:rPr>
          <w:rFonts w:ascii="Arial" w:hAnsi="Arial" w:cs="Arial"/>
          <w:sz w:val="20"/>
          <w:szCs w:val="20"/>
        </w:rPr>
        <w:t xml:space="preserve"> Any amendments to this Contract </w:t>
      </w:r>
      <w:proofErr w:type="gramStart"/>
      <w:r w:rsidRPr="00E353A6">
        <w:rPr>
          <w:rFonts w:ascii="Arial" w:hAnsi="Arial" w:cs="Arial"/>
          <w:sz w:val="20"/>
          <w:szCs w:val="20"/>
        </w:rPr>
        <w:t xml:space="preserve">shall be made in writing and signed by </w:t>
      </w:r>
      <w:proofErr w:type="spellStart"/>
      <w:r w:rsidRPr="00E353A6">
        <w:rPr>
          <w:rFonts w:ascii="Arial" w:hAnsi="Arial" w:cs="Arial"/>
          <w:sz w:val="20"/>
          <w:szCs w:val="20"/>
        </w:rPr>
        <w:t>authorised</w:t>
      </w:r>
      <w:proofErr w:type="spellEnd"/>
      <w:r w:rsidRPr="00E353A6">
        <w:rPr>
          <w:rFonts w:ascii="Arial" w:hAnsi="Arial" w:cs="Arial"/>
          <w:sz w:val="20"/>
          <w:szCs w:val="20"/>
        </w:rPr>
        <w:t xml:space="preserve"> representatives of both Parties</w:t>
      </w:r>
      <w:proofErr w:type="gramEnd"/>
      <w:r w:rsidRPr="00E353A6">
        <w:rPr>
          <w:rFonts w:ascii="Arial" w:hAnsi="Arial" w:cs="Arial"/>
          <w:sz w:val="20"/>
          <w:szCs w:val="20"/>
        </w:rPr>
        <w:t>.</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8.3.</w:t>
      </w:r>
      <w:r w:rsidRPr="00E353A6">
        <w:rPr>
          <w:rFonts w:ascii="Arial" w:hAnsi="Arial" w:cs="Arial"/>
          <w:sz w:val="20"/>
          <w:szCs w:val="20"/>
        </w:rPr>
        <w:t xml:space="preserve"> Either Party may terminate this Contract early in the ordinary course, regardless of the reasons, by giving at least one (1) calendar month’s prior written notice.</w:t>
      </w:r>
    </w:p>
    <w:p w:rsidR="00E353A6" w:rsidRDefault="00E353A6">
      <w:pPr>
        <w:rPr>
          <w:rFonts w:ascii="Arial" w:hAnsi="Arial" w:cs="Arial"/>
          <w:b/>
          <w:sz w:val="20"/>
          <w:szCs w:val="20"/>
        </w:rPr>
      </w:pPr>
    </w:p>
    <w:p w:rsidR="00E353A6" w:rsidRPr="00E353A6" w:rsidRDefault="00E353A6" w:rsidP="00E353A6">
      <w:pPr>
        <w:rPr>
          <w:rFonts w:ascii="Arial" w:hAnsi="Arial" w:cs="Arial"/>
          <w:b/>
          <w:sz w:val="20"/>
          <w:szCs w:val="20"/>
        </w:rPr>
      </w:pPr>
      <w:r>
        <w:rPr>
          <w:rFonts w:ascii="Arial" w:hAnsi="Arial" w:cs="Arial"/>
          <w:b/>
          <w:sz w:val="20"/>
          <w:szCs w:val="20"/>
        </w:rPr>
        <w:lastRenderedPageBreak/>
        <w:t>9. Other Provisions</w:t>
      </w:r>
    </w:p>
    <w:p w:rsidR="00E353A6" w:rsidRDefault="00E353A6" w:rsidP="00E353A6">
      <w:pPr>
        <w:rPr>
          <w:rFonts w:ascii="Arial" w:hAnsi="Arial" w:cs="Arial"/>
          <w:sz w:val="20"/>
          <w:szCs w:val="20"/>
        </w:rPr>
      </w:pPr>
      <w:r w:rsidRPr="00E353A6">
        <w:rPr>
          <w:rFonts w:ascii="Arial" w:hAnsi="Arial" w:cs="Arial"/>
          <w:sz w:val="20"/>
          <w:szCs w:val="20"/>
        </w:rPr>
        <w:t>9.1. In performing this Contract, the Parties shall be governed by the CMR Convention, the General Conditions of the Association of Estonian Freight Forwarders 2000 (available online at __________), the Carrier’s transport conditions (available online at __________), and the legislation of the Republic of Estonia.</w:t>
      </w:r>
    </w:p>
    <w:tbl>
      <w:tblPr>
        <w:tblStyle w:val="TableGrid"/>
        <w:tblW w:w="0" w:type="auto"/>
        <w:tblLook w:val="04A0" w:firstRow="1" w:lastRow="0" w:firstColumn="1" w:lastColumn="0" w:noHBand="0" w:noVBand="1"/>
      </w:tblPr>
      <w:tblGrid>
        <w:gridCol w:w="9350"/>
      </w:tblGrid>
      <w:tr w:rsidR="00E353A6" w:rsidTr="00E353A6">
        <w:tc>
          <w:tcPr>
            <w:tcW w:w="9350" w:type="dxa"/>
          </w:tcPr>
          <w:p w:rsidR="00E353A6" w:rsidRPr="00E353A6" w:rsidRDefault="00E353A6" w:rsidP="00E353A6">
            <w:pPr>
              <w:rPr>
                <w:rFonts w:ascii="Arial" w:hAnsi="Arial" w:cs="Arial"/>
                <w:b/>
                <w:bCs/>
                <w:sz w:val="20"/>
                <w:szCs w:val="20"/>
              </w:rPr>
            </w:pPr>
            <w:r w:rsidRPr="00E353A6">
              <w:rPr>
                <w:rFonts w:ascii="Arial" w:hAnsi="Arial" w:cs="Arial"/>
                <w:b/>
                <w:bCs/>
                <w:sz w:val="20"/>
                <w:szCs w:val="20"/>
              </w:rPr>
              <w:t>Note</w:t>
            </w:r>
          </w:p>
          <w:p w:rsidR="00E353A6" w:rsidRDefault="00E353A6" w:rsidP="00E353A6">
            <w:pPr>
              <w:rPr>
                <w:rFonts w:ascii="Arial" w:hAnsi="Arial" w:cs="Arial"/>
                <w:sz w:val="20"/>
                <w:szCs w:val="20"/>
              </w:rPr>
            </w:pPr>
            <w:r w:rsidRPr="00E353A6">
              <w:rPr>
                <w:rFonts w:ascii="Arial" w:hAnsi="Arial" w:cs="Arial"/>
                <w:sz w:val="20"/>
                <w:szCs w:val="20"/>
              </w:rPr>
              <w:t xml:space="preserve">Where reference </w:t>
            </w:r>
            <w:proofErr w:type="gramStart"/>
            <w:r w:rsidRPr="00E353A6">
              <w:rPr>
                <w:rFonts w:ascii="Arial" w:hAnsi="Arial" w:cs="Arial"/>
                <w:sz w:val="20"/>
                <w:szCs w:val="20"/>
              </w:rPr>
              <w:t>is made</w:t>
            </w:r>
            <w:proofErr w:type="gramEnd"/>
            <w:r w:rsidRPr="00E353A6">
              <w:rPr>
                <w:rFonts w:ascii="Arial" w:hAnsi="Arial" w:cs="Arial"/>
                <w:sz w:val="20"/>
                <w:szCs w:val="20"/>
              </w:rPr>
              <w:t xml:space="preserve"> to standard terms, it is advisable to specify where such terms are available in order to avoid disputes as to whether they were provided to the Client.</w:t>
            </w:r>
          </w:p>
        </w:tc>
      </w:tr>
    </w:tbl>
    <w:p w:rsidR="00E353A6" w:rsidRPr="00E353A6" w:rsidRDefault="00E353A6" w:rsidP="00E353A6">
      <w:pPr>
        <w:spacing w:after="0"/>
        <w:rPr>
          <w:rFonts w:ascii="Arial" w:hAnsi="Arial" w:cs="Arial"/>
          <w:sz w:val="20"/>
          <w:szCs w:val="20"/>
        </w:rPr>
      </w:pPr>
      <w:r w:rsidRPr="00E353A6">
        <w:rPr>
          <w:rFonts w:ascii="Arial" w:hAnsi="Arial" w:cs="Arial"/>
          <w:bCs/>
          <w:sz w:val="20"/>
          <w:szCs w:val="20"/>
        </w:rPr>
        <w:t>9.2.</w:t>
      </w:r>
      <w:r w:rsidRPr="00E353A6">
        <w:rPr>
          <w:rFonts w:ascii="Arial" w:hAnsi="Arial" w:cs="Arial"/>
          <w:sz w:val="20"/>
          <w:szCs w:val="20"/>
        </w:rPr>
        <w:t xml:space="preserve"> Disputes arising out of this Contract shall be resolved through negotiations. If no agreement </w:t>
      </w:r>
      <w:proofErr w:type="gramStart"/>
      <w:r w:rsidRPr="00E353A6">
        <w:rPr>
          <w:rFonts w:ascii="Arial" w:hAnsi="Arial" w:cs="Arial"/>
          <w:sz w:val="20"/>
          <w:szCs w:val="20"/>
        </w:rPr>
        <w:t>is reached</w:t>
      </w:r>
      <w:proofErr w:type="gramEnd"/>
      <w:r w:rsidRPr="00E353A6">
        <w:rPr>
          <w:rFonts w:ascii="Arial" w:hAnsi="Arial" w:cs="Arial"/>
          <w:sz w:val="20"/>
          <w:szCs w:val="20"/>
        </w:rPr>
        <w:t>, disputes shall be resolved by the court at the Carrier’s registered office.</w:t>
      </w:r>
    </w:p>
    <w:p w:rsidR="00E353A6" w:rsidRPr="00E353A6" w:rsidRDefault="00E353A6" w:rsidP="00E353A6">
      <w:pPr>
        <w:spacing w:after="0"/>
        <w:rPr>
          <w:rFonts w:ascii="Arial" w:hAnsi="Arial" w:cs="Arial"/>
          <w:sz w:val="20"/>
          <w:szCs w:val="20"/>
        </w:rPr>
      </w:pPr>
      <w:r w:rsidRPr="00E353A6">
        <w:rPr>
          <w:rFonts w:ascii="Arial" w:hAnsi="Arial" w:cs="Arial"/>
          <w:bCs/>
          <w:sz w:val="20"/>
          <w:szCs w:val="20"/>
        </w:rPr>
        <w:t>9.3.</w:t>
      </w:r>
      <w:r w:rsidRPr="00E353A6">
        <w:rPr>
          <w:rFonts w:ascii="Arial" w:hAnsi="Arial" w:cs="Arial"/>
          <w:sz w:val="20"/>
          <w:szCs w:val="20"/>
        </w:rPr>
        <w:t xml:space="preserve"> The following annexes form an integral part of this Contract:</w:t>
      </w:r>
    </w:p>
    <w:p w:rsidR="00E353A6" w:rsidRPr="00E353A6" w:rsidRDefault="00E353A6" w:rsidP="00E353A6">
      <w:pPr>
        <w:numPr>
          <w:ilvl w:val="0"/>
          <w:numId w:val="2"/>
        </w:numPr>
        <w:spacing w:after="0"/>
        <w:rPr>
          <w:rFonts w:ascii="Arial" w:hAnsi="Arial" w:cs="Arial"/>
          <w:sz w:val="20"/>
          <w:szCs w:val="20"/>
        </w:rPr>
      </w:pPr>
      <w:r w:rsidRPr="00E353A6">
        <w:rPr>
          <w:rFonts w:ascii="Arial" w:hAnsi="Arial" w:cs="Arial"/>
          <w:sz w:val="20"/>
          <w:szCs w:val="20"/>
        </w:rPr>
        <w:t>Annex 1 – Carrier’s Price Offer;</w:t>
      </w:r>
    </w:p>
    <w:p w:rsidR="00E353A6" w:rsidRPr="00E353A6" w:rsidRDefault="00E353A6" w:rsidP="00E353A6">
      <w:pPr>
        <w:numPr>
          <w:ilvl w:val="0"/>
          <w:numId w:val="2"/>
        </w:numPr>
        <w:spacing w:after="0"/>
        <w:rPr>
          <w:rFonts w:ascii="Arial" w:hAnsi="Arial" w:cs="Arial"/>
          <w:sz w:val="20"/>
          <w:szCs w:val="20"/>
        </w:rPr>
      </w:pPr>
      <w:r w:rsidRPr="00E353A6">
        <w:rPr>
          <w:rFonts w:ascii="Arial" w:hAnsi="Arial" w:cs="Arial"/>
          <w:sz w:val="20"/>
          <w:szCs w:val="20"/>
        </w:rPr>
        <w:t>Annex 2 – General Conditions of the Association of Estonian Freight Forwarders 2000;</w:t>
      </w:r>
    </w:p>
    <w:p w:rsidR="00E353A6" w:rsidRPr="00E353A6" w:rsidRDefault="00E353A6" w:rsidP="00E353A6">
      <w:pPr>
        <w:numPr>
          <w:ilvl w:val="0"/>
          <w:numId w:val="2"/>
        </w:numPr>
        <w:spacing w:after="0"/>
        <w:rPr>
          <w:rFonts w:ascii="Arial" w:hAnsi="Arial" w:cs="Arial"/>
          <w:sz w:val="20"/>
          <w:szCs w:val="20"/>
        </w:rPr>
      </w:pPr>
      <w:r w:rsidRPr="00E353A6">
        <w:rPr>
          <w:rFonts w:ascii="Arial" w:hAnsi="Arial" w:cs="Arial"/>
          <w:sz w:val="20"/>
          <w:szCs w:val="20"/>
        </w:rPr>
        <w:t>Annex 3 – Carrier’s Transport Conditions;</w:t>
      </w:r>
    </w:p>
    <w:p w:rsidR="00E353A6" w:rsidRPr="00E353A6" w:rsidRDefault="00E353A6" w:rsidP="00E353A6">
      <w:pPr>
        <w:numPr>
          <w:ilvl w:val="0"/>
          <w:numId w:val="2"/>
        </w:numPr>
        <w:spacing w:after="0"/>
        <w:rPr>
          <w:rFonts w:ascii="Arial" w:hAnsi="Arial" w:cs="Arial"/>
          <w:sz w:val="20"/>
          <w:szCs w:val="20"/>
        </w:rPr>
      </w:pPr>
      <w:r w:rsidRPr="00E353A6">
        <w:rPr>
          <w:rFonts w:ascii="Arial" w:hAnsi="Arial" w:cs="Arial"/>
          <w:sz w:val="20"/>
          <w:szCs w:val="20"/>
        </w:rPr>
        <w:t>Transport orders for specific shipments and confirmations thereof.</w:t>
      </w:r>
    </w:p>
    <w:p w:rsidR="00E353A6" w:rsidRPr="00E353A6" w:rsidRDefault="00E353A6" w:rsidP="00E353A6">
      <w:pPr>
        <w:rPr>
          <w:rFonts w:ascii="Arial" w:hAnsi="Arial" w:cs="Arial"/>
          <w:sz w:val="20"/>
          <w:szCs w:val="20"/>
        </w:rPr>
      </w:pPr>
    </w:p>
    <w:p w:rsidR="00715DBA" w:rsidRPr="00715DBA" w:rsidRDefault="00715DBA" w:rsidP="00715DBA">
      <w:pPr>
        <w:rPr>
          <w:rFonts w:ascii="Arial" w:hAnsi="Arial" w:cs="Arial"/>
          <w:b/>
          <w:bCs/>
          <w:sz w:val="20"/>
          <w:szCs w:val="20"/>
        </w:rPr>
      </w:pPr>
      <w:r w:rsidRPr="00715DBA">
        <w:rPr>
          <w:rFonts w:ascii="Arial" w:hAnsi="Arial" w:cs="Arial"/>
          <w:b/>
          <w:bCs/>
          <w:sz w:val="20"/>
          <w:szCs w:val="20"/>
        </w:rPr>
        <w:t>10. Details and Signatures of the Parties</w:t>
      </w:r>
    </w:p>
    <w:p w:rsidR="00715DBA" w:rsidRPr="00715DBA" w:rsidRDefault="00715DBA" w:rsidP="00715DBA">
      <w:pPr>
        <w:spacing w:line="720" w:lineRule="auto"/>
        <w:rPr>
          <w:rFonts w:ascii="Arial" w:hAnsi="Arial" w:cs="Arial"/>
          <w:sz w:val="20"/>
          <w:szCs w:val="20"/>
        </w:rPr>
      </w:pPr>
      <w:r w:rsidRPr="00715DBA">
        <w:rPr>
          <w:rFonts w:ascii="Arial" w:hAnsi="Arial" w:cs="Arial"/>
          <w:bCs/>
          <w:sz w:val="20"/>
          <w:szCs w:val="20"/>
        </w:rPr>
        <w:t>Carrier:</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xml:space="preserve">                                           </w:t>
      </w:r>
      <w:r w:rsidRPr="00715DBA">
        <w:rPr>
          <w:rFonts w:ascii="Arial" w:hAnsi="Arial" w:cs="Arial"/>
          <w:sz w:val="20"/>
          <w:szCs w:val="20"/>
        </w:rPr>
        <w:t> </w:t>
      </w:r>
      <w:r w:rsidRPr="00715DBA">
        <w:rPr>
          <w:rFonts w:ascii="Arial" w:hAnsi="Arial" w:cs="Arial"/>
          <w:bCs/>
          <w:sz w:val="20"/>
          <w:szCs w:val="20"/>
        </w:rPr>
        <w:t>Client</w:t>
      </w:r>
      <w:proofErr w:type="gramStart"/>
      <w:r w:rsidRPr="00715DBA">
        <w:rPr>
          <w:rFonts w:ascii="Arial" w:hAnsi="Arial" w:cs="Arial"/>
          <w:bCs/>
          <w:sz w:val="20"/>
          <w:szCs w:val="20"/>
        </w:rPr>
        <w:t>:</w:t>
      </w:r>
      <w:proofErr w:type="gramEnd"/>
      <w:r w:rsidRPr="00715DBA">
        <w:rPr>
          <w:rFonts w:ascii="Arial" w:hAnsi="Arial" w:cs="Arial"/>
          <w:sz w:val="20"/>
          <w:szCs w:val="20"/>
        </w:rPr>
        <w:br/>
        <w:t>Address: ___________________</w:t>
      </w:r>
      <w:r w:rsidRPr="00715DBA">
        <w:rPr>
          <w:rFonts w:ascii="Arial" w:hAnsi="Arial" w:cs="Arial"/>
          <w:sz w:val="20"/>
          <w:szCs w:val="20"/>
        </w:rPr>
        <w:t> </w:t>
      </w:r>
      <w:r w:rsidRPr="00715DBA">
        <w:rPr>
          <w:rFonts w:ascii="Arial" w:hAnsi="Arial" w:cs="Arial"/>
          <w:sz w:val="20"/>
          <w:szCs w:val="20"/>
        </w:rPr>
        <w:t xml:space="preserve">                              Address: _____________________</w:t>
      </w:r>
      <w:r w:rsidRPr="00715DBA">
        <w:rPr>
          <w:rFonts w:ascii="Arial" w:hAnsi="Arial" w:cs="Arial"/>
          <w:sz w:val="20"/>
          <w:szCs w:val="20"/>
        </w:rPr>
        <w:br/>
        <w:t>Telephone: ___________________</w:t>
      </w:r>
      <w:r w:rsidRPr="00715DBA">
        <w:rPr>
          <w:rFonts w:ascii="Arial" w:hAnsi="Arial" w:cs="Arial"/>
          <w:sz w:val="20"/>
          <w:szCs w:val="20"/>
        </w:rPr>
        <w:t> </w:t>
      </w:r>
      <w:r>
        <w:rPr>
          <w:rFonts w:ascii="Arial" w:hAnsi="Arial" w:cs="Arial"/>
          <w:sz w:val="20"/>
          <w:szCs w:val="20"/>
        </w:rPr>
        <w:t xml:space="preserve">                         </w:t>
      </w:r>
      <w:r w:rsidRPr="00715DBA">
        <w:rPr>
          <w:rFonts w:ascii="Arial" w:hAnsi="Arial" w:cs="Arial"/>
          <w:sz w:val="20"/>
          <w:szCs w:val="20"/>
        </w:rPr>
        <w:t xml:space="preserve"> Telephone: ___________________</w:t>
      </w:r>
      <w:r w:rsidRPr="00715DBA">
        <w:rPr>
          <w:rFonts w:ascii="Arial" w:hAnsi="Arial" w:cs="Arial"/>
          <w:sz w:val="20"/>
          <w:szCs w:val="20"/>
        </w:rPr>
        <w:br/>
        <w:t>Fax: ___________________</w:t>
      </w:r>
      <w:r w:rsidRPr="00715DBA">
        <w:rPr>
          <w:rFonts w:ascii="Arial" w:hAnsi="Arial" w:cs="Arial"/>
          <w:sz w:val="20"/>
          <w:szCs w:val="20"/>
        </w:rPr>
        <w:t> </w:t>
      </w:r>
      <w:r w:rsidRPr="00715DBA">
        <w:rPr>
          <w:rFonts w:ascii="Arial" w:hAnsi="Arial" w:cs="Arial"/>
          <w:sz w:val="20"/>
          <w:szCs w:val="20"/>
        </w:rPr>
        <w:t> </w:t>
      </w:r>
      <w:r w:rsidRPr="00715DBA">
        <w:rPr>
          <w:rFonts w:ascii="Arial" w:hAnsi="Arial" w:cs="Arial"/>
          <w:sz w:val="20"/>
          <w:szCs w:val="20"/>
        </w:rPr>
        <w:t xml:space="preserve">                               </w:t>
      </w:r>
      <w:r w:rsidRPr="00715DBA">
        <w:rPr>
          <w:rFonts w:ascii="Arial" w:hAnsi="Arial" w:cs="Arial"/>
          <w:sz w:val="20"/>
          <w:szCs w:val="20"/>
        </w:rPr>
        <w:t> </w:t>
      </w:r>
      <w:r w:rsidRPr="00715DBA">
        <w:rPr>
          <w:rFonts w:ascii="Arial" w:hAnsi="Arial" w:cs="Arial"/>
          <w:sz w:val="20"/>
          <w:szCs w:val="20"/>
        </w:rPr>
        <w:t>Fax: ________________________</w:t>
      </w:r>
    </w:p>
    <w:p w:rsidR="00715DBA" w:rsidRPr="00715DBA" w:rsidRDefault="00715DBA" w:rsidP="00715DBA">
      <w:pPr>
        <w:rPr>
          <w:rFonts w:ascii="Arial" w:hAnsi="Arial" w:cs="Arial"/>
          <w:sz w:val="20"/>
          <w:szCs w:val="20"/>
        </w:rPr>
      </w:pPr>
      <w:r w:rsidRPr="00715DBA">
        <w:rPr>
          <w:rFonts w:ascii="Arial" w:hAnsi="Arial" w:cs="Arial"/>
          <w:sz w:val="20"/>
          <w:szCs w:val="20"/>
        </w:rPr>
        <w:t>__________________________</w:t>
      </w:r>
      <w:r w:rsidRPr="00715DBA">
        <w:rPr>
          <w:rFonts w:ascii="Arial" w:hAnsi="Arial" w:cs="Arial"/>
          <w:sz w:val="20"/>
          <w:szCs w:val="20"/>
        </w:rPr>
        <w:t> </w:t>
      </w:r>
      <w:r w:rsidRPr="00715DBA">
        <w:rPr>
          <w:rFonts w:ascii="Arial" w:hAnsi="Arial" w:cs="Arial"/>
          <w:sz w:val="20"/>
          <w:szCs w:val="20"/>
        </w:rPr>
        <w:t> </w:t>
      </w:r>
      <w:r>
        <w:rPr>
          <w:rFonts w:ascii="Arial" w:hAnsi="Arial" w:cs="Arial"/>
          <w:sz w:val="20"/>
          <w:szCs w:val="20"/>
          <w:lang w:val="ru-RU"/>
        </w:rPr>
        <w:t xml:space="preserve">                            </w:t>
      </w:r>
      <w:r w:rsidRPr="00715DBA">
        <w:rPr>
          <w:rFonts w:ascii="Arial" w:hAnsi="Arial" w:cs="Arial"/>
          <w:sz w:val="20"/>
          <w:szCs w:val="20"/>
        </w:rPr>
        <w:t>__________________________</w:t>
      </w:r>
    </w:p>
    <w:p w:rsidR="00E353A6" w:rsidRDefault="00E353A6">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715DBA" w:rsidTr="00715DBA">
        <w:tc>
          <w:tcPr>
            <w:tcW w:w="9350" w:type="dxa"/>
          </w:tcPr>
          <w:p w:rsidR="00715DBA" w:rsidRDefault="00715DBA">
            <w:pPr>
              <w:rPr>
                <w:rFonts w:ascii="Arial" w:hAnsi="Arial" w:cs="Arial"/>
                <w:b/>
                <w:sz w:val="20"/>
                <w:szCs w:val="20"/>
              </w:rPr>
            </w:pPr>
            <w:r w:rsidRPr="00715DBA">
              <w:rPr>
                <w:rFonts w:ascii="Arial" w:hAnsi="Arial" w:cs="Arial"/>
                <w:b/>
                <w:bCs/>
                <w:sz w:val="20"/>
                <w:szCs w:val="20"/>
              </w:rPr>
              <w:t>Note</w:t>
            </w:r>
            <w:proofErr w:type="gramStart"/>
            <w:r w:rsidRPr="00715DBA">
              <w:rPr>
                <w:rFonts w:ascii="Arial" w:hAnsi="Arial" w:cs="Arial"/>
                <w:b/>
                <w:bCs/>
                <w:sz w:val="20"/>
                <w:szCs w:val="20"/>
              </w:rPr>
              <w:t>:</w:t>
            </w:r>
            <w:proofErr w:type="gramEnd"/>
            <w:r w:rsidRPr="00715DBA">
              <w:rPr>
                <w:rFonts w:ascii="Arial" w:hAnsi="Arial" w:cs="Arial"/>
                <w:b/>
                <w:sz w:val="20"/>
                <w:szCs w:val="20"/>
              </w:rPr>
              <w:br/>
            </w:r>
            <w:r w:rsidRPr="00715DBA">
              <w:rPr>
                <w:rFonts w:ascii="Arial" w:hAnsi="Arial" w:cs="Arial"/>
                <w:sz w:val="20"/>
                <w:szCs w:val="20"/>
              </w:rPr>
              <w:t xml:space="preserve">Most of the rights and obligations of the Parties are set out in the instruments referred to in Clause 9.1. If there is a wish to </w:t>
            </w:r>
            <w:proofErr w:type="spellStart"/>
            <w:r w:rsidRPr="00715DBA">
              <w:rPr>
                <w:rFonts w:ascii="Arial" w:hAnsi="Arial" w:cs="Arial"/>
                <w:sz w:val="20"/>
                <w:szCs w:val="20"/>
              </w:rPr>
              <w:t>emphasise</w:t>
            </w:r>
            <w:proofErr w:type="spellEnd"/>
            <w:r w:rsidRPr="00715DBA">
              <w:rPr>
                <w:rFonts w:ascii="Arial" w:hAnsi="Arial" w:cs="Arial"/>
                <w:sz w:val="20"/>
                <w:szCs w:val="20"/>
              </w:rPr>
              <w:t xml:space="preserve"> any of them in particular, such provisions may (but are not required to) be restated in this Agreement.</w:t>
            </w:r>
          </w:p>
        </w:tc>
      </w:tr>
    </w:tbl>
    <w:p w:rsidR="00715DBA" w:rsidRPr="00B31C91" w:rsidRDefault="00715DBA">
      <w:pPr>
        <w:rPr>
          <w:rFonts w:ascii="Arial" w:hAnsi="Arial" w:cs="Arial"/>
          <w:b/>
          <w:sz w:val="20"/>
          <w:szCs w:val="20"/>
        </w:rPr>
      </w:pPr>
    </w:p>
    <w:sectPr w:rsidR="00715DBA" w:rsidRPr="00B31C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E7E86"/>
    <w:multiLevelType w:val="multilevel"/>
    <w:tmpl w:val="5A968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533E29"/>
    <w:multiLevelType w:val="multilevel"/>
    <w:tmpl w:val="B2C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89"/>
    <w:rsid w:val="006B6E64"/>
    <w:rsid w:val="006C1D26"/>
    <w:rsid w:val="00715DBA"/>
    <w:rsid w:val="009B3889"/>
    <w:rsid w:val="00B31C91"/>
    <w:rsid w:val="00E3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E0DB0-CAF6-4F6B-9659-58ABC3F8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446">
      <w:bodyDiv w:val="1"/>
      <w:marLeft w:val="0"/>
      <w:marRight w:val="0"/>
      <w:marTop w:val="0"/>
      <w:marBottom w:val="0"/>
      <w:divBdr>
        <w:top w:val="none" w:sz="0" w:space="0" w:color="auto"/>
        <w:left w:val="none" w:sz="0" w:space="0" w:color="auto"/>
        <w:bottom w:val="none" w:sz="0" w:space="0" w:color="auto"/>
        <w:right w:val="none" w:sz="0" w:space="0" w:color="auto"/>
      </w:divBdr>
    </w:div>
    <w:div w:id="232737632">
      <w:bodyDiv w:val="1"/>
      <w:marLeft w:val="0"/>
      <w:marRight w:val="0"/>
      <w:marTop w:val="0"/>
      <w:marBottom w:val="0"/>
      <w:divBdr>
        <w:top w:val="none" w:sz="0" w:space="0" w:color="auto"/>
        <w:left w:val="none" w:sz="0" w:space="0" w:color="auto"/>
        <w:bottom w:val="none" w:sz="0" w:space="0" w:color="auto"/>
        <w:right w:val="none" w:sz="0" w:space="0" w:color="auto"/>
      </w:divBdr>
    </w:div>
    <w:div w:id="288516914">
      <w:bodyDiv w:val="1"/>
      <w:marLeft w:val="0"/>
      <w:marRight w:val="0"/>
      <w:marTop w:val="0"/>
      <w:marBottom w:val="0"/>
      <w:divBdr>
        <w:top w:val="none" w:sz="0" w:space="0" w:color="auto"/>
        <w:left w:val="none" w:sz="0" w:space="0" w:color="auto"/>
        <w:bottom w:val="none" w:sz="0" w:space="0" w:color="auto"/>
        <w:right w:val="none" w:sz="0" w:space="0" w:color="auto"/>
      </w:divBdr>
    </w:div>
    <w:div w:id="457262504">
      <w:bodyDiv w:val="1"/>
      <w:marLeft w:val="0"/>
      <w:marRight w:val="0"/>
      <w:marTop w:val="0"/>
      <w:marBottom w:val="0"/>
      <w:divBdr>
        <w:top w:val="none" w:sz="0" w:space="0" w:color="auto"/>
        <w:left w:val="none" w:sz="0" w:space="0" w:color="auto"/>
        <w:bottom w:val="none" w:sz="0" w:space="0" w:color="auto"/>
        <w:right w:val="none" w:sz="0" w:space="0" w:color="auto"/>
      </w:divBdr>
    </w:div>
    <w:div w:id="516846481">
      <w:bodyDiv w:val="1"/>
      <w:marLeft w:val="0"/>
      <w:marRight w:val="0"/>
      <w:marTop w:val="0"/>
      <w:marBottom w:val="0"/>
      <w:divBdr>
        <w:top w:val="none" w:sz="0" w:space="0" w:color="auto"/>
        <w:left w:val="none" w:sz="0" w:space="0" w:color="auto"/>
        <w:bottom w:val="none" w:sz="0" w:space="0" w:color="auto"/>
        <w:right w:val="none" w:sz="0" w:space="0" w:color="auto"/>
      </w:divBdr>
    </w:div>
    <w:div w:id="806972899">
      <w:bodyDiv w:val="1"/>
      <w:marLeft w:val="0"/>
      <w:marRight w:val="0"/>
      <w:marTop w:val="0"/>
      <w:marBottom w:val="0"/>
      <w:divBdr>
        <w:top w:val="none" w:sz="0" w:space="0" w:color="auto"/>
        <w:left w:val="none" w:sz="0" w:space="0" w:color="auto"/>
        <w:bottom w:val="none" w:sz="0" w:space="0" w:color="auto"/>
        <w:right w:val="none" w:sz="0" w:space="0" w:color="auto"/>
      </w:divBdr>
    </w:div>
    <w:div w:id="836924969">
      <w:bodyDiv w:val="1"/>
      <w:marLeft w:val="0"/>
      <w:marRight w:val="0"/>
      <w:marTop w:val="0"/>
      <w:marBottom w:val="0"/>
      <w:divBdr>
        <w:top w:val="none" w:sz="0" w:space="0" w:color="auto"/>
        <w:left w:val="none" w:sz="0" w:space="0" w:color="auto"/>
        <w:bottom w:val="none" w:sz="0" w:space="0" w:color="auto"/>
        <w:right w:val="none" w:sz="0" w:space="0" w:color="auto"/>
      </w:divBdr>
    </w:div>
    <w:div w:id="870412217">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22390550">
      <w:bodyDiv w:val="1"/>
      <w:marLeft w:val="0"/>
      <w:marRight w:val="0"/>
      <w:marTop w:val="0"/>
      <w:marBottom w:val="0"/>
      <w:divBdr>
        <w:top w:val="none" w:sz="0" w:space="0" w:color="auto"/>
        <w:left w:val="none" w:sz="0" w:space="0" w:color="auto"/>
        <w:bottom w:val="none" w:sz="0" w:space="0" w:color="auto"/>
        <w:right w:val="none" w:sz="0" w:space="0" w:color="auto"/>
      </w:divBdr>
    </w:div>
    <w:div w:id="1090585188">
      <w:bodyDiv w:val="1"/>
      <w:marLeft w:val="0"/>
      <w:marRight w:val="0"/>
      <w:marTop w:val="0"/>
      <w:marBottom w:val="0"/>
      <w:divBdr>
        <w:top w:val="none" w:sz="0" w:space="0" w:color="auto"/>
        <w:left w:val="none" w:sz="0" w:space="0" w:color="auto"/>
        <w:bottom w:val="none" w:sz="0" w:space="0" w:color="auto"/>
        <w:right w:val="none" w:sz="0" w:space="0" w:color="auto"/>
      </w:divBdr>
    </w:div>
    <w:div w:id="1276520173">
      <w:bodyDiv w:val="1"/>
      <w:marLeft w:val="0"/>
      <w:marRight w:val="0"/>
      <w:marTop w:val="0"/>
      <w:marBottom w:val="0"/>
      <w:divBdr>
        <w:top w:val="none" w:sz="0" w:space="0" w:color="auto"/>
        <w:left w:val="none" w:sz="0" w:space="0" w:color="auto"/>
        <w:bottom w:val="none" w:sz="0" w:space="0" w:color="auto"/>
        <w:right w:val="none" w:sz="0" w:space="0" w:color="auto"/>
      </w:divBdr>
    </w:div>
    <w:div w:id="1401245677">
      <w:bodyDiv w:val="1"/>
      <w:marLeft w:val="0"/>
      <w:marRight w:val="0"/>
      <w:marTop w:val="0"/>
      <w:marBottom w:val="0"/>
      <w:divBdr>
        <w:top w:val="none" w:sz="0" w:space="0" w:color="auto"/>
        <w:left w:val="none" w:sz="0" w:space="0" w:color="auto"/>
        <w:bottom w:val="none" w:sz="0" w:space="0" w:color="auto"/>
        <w:right w:val="none" w:sz="0" w:space="0" w:color="auto"/>
      </w:divBdr>
    </w:div>
    <w:div w:id="1434740830">
      <w:bodyDiv w:val="1"/>
      <w:marLeft w:val="0"/>
      <w:marRight w:val="0"/>
      <w:marTop w:val="0"/>
      <w:marBottom w:val="0"/>
      <w:divBdr>
        <w:top w:val="none" w:sz="0" w:space="0" w:color="auto"/>
        <w:left w:val="none" w:sz="0" w:space="0" w:color="auto"/>
        <w:bottom w:val="none" w:sz="0" w:space="0" w:color="auto"/>
        <w:right w:val="none" w:sz="0" w:space="0" w:color="auto"/>
      </w:divBdr>
    </w:div>
    <w:div w:id="1468813250">
      <w:bodyDiv w:val="1"/>
      <w:marLeft w:val="0"/>
      <w:marRight w:val="0"/>
      <w:marTop w:val="0"/>
      <w:marBottom w:val="0"/>
      <w:divBdr>
        <w:top w:val="none" w:sz="0" w:space="0" w:color="auto"/>
        <w:left w:val="none" w:sz="0" w:space="0" w:color="auto"/>
        <w:bottom w:val="none" w:sz="0" w:space="0" w:color="auto"/>
        <w:right w:val="none" w:sz="0" w:space="0" w:color="auto"/>
      </w:divBdr>
    </w:div>
    <w:div w:id="1513453671">
      <w:bodyDiv w:val="1"/>
      <w:marLeft w:val="0"/>
      <w:marRight w:val="0"/>
      <w:marTop w:val="0"/>
      <w:marBottom w:val="0"/>
      <w:divBdr>
        <w:top w:val="none" w:sz="0" w:space="0" w:color="auto"/>
        <w:left w:val="none" w:sz="0" w:space="0" w:color="auto"/>
        <w:bottom w:val="none" w:sz="0" w:space="0" w:color="auto"/>
        <w:right w:val="none" w:sz="0" w:space="0" w:color="auto"/>
      </w:divBdr>
    </w:div>
    <w:div w:id="1568958274">
      <w:bodyDiv w:val="1"/>
      <w:marLeft w:val="0"/>
      <w:marRight w:val="0"/>
      <w:marTop w:val="0"/>
      <w:marBottom w:val="0"/>
      <w:divBdr>
        <w:top w:val="none" w:sz="0" w:space="0" w:color="auto"/>
        <w:left w:val="none" w:sz="0" w:space="0" w:color="auto"/>
        <w:bottom w:val="none" w:sz="0" w:space="0" w:color="auto"/>
        <w:right w:val="none" w:sz="0" w:space="0" w:color="auto"/>
      </w:divBdr>
    </w:div>
    <w:div w:id="1680308809">
      <w:bodyDiv w:val="1"/>
      <w:marLeft w:val="0"/>
      <w:marRight w:val="0"/>
      <w:marTop w:val="0"/>
      <w:marBottom w:val="0"/>
      <w:divBdr>
        <w:top w:val="none" w:sz="0" w:space="0" w:color="auto"/>
        <w:left w:val="none" w:sz="0" w:space="0" w:color="auto"/>
        <w:bottom w:val="none" w:sz="0" w:space="0" w:color="auto"/>
        <w:right w:val="none" w:sz="0" w:space="0" w:color="auto"/>
      </w:divBdr>
    </w:div>
    <w:div w:id="1730759378">
      <w:bodyDiv w:val="1"/>
      <w:marLeft w:val="0"/>
      <w:marRight w:val="0"/>
      <w:marTop w:val="0"/>
      <w:marBottom w:val="0"/>
      <w:divBdr>
        <w:top w:val="none" w:sz="0" w:space="0" w:color="auto"/>
        <w:left w:val="none" w:sz="0" w:space="0" w:color="auto"/>
        <w:bottom w:val="none" w:sz="0" w:space="0" w:color="auto"/>
        <w:right w:val="none" w:sz="0" w:space="0" w:color="auto"/>
      </w:divBdr>
    </w:div>
    <w:div w:id="1888253430">
      <w:bodyDiv w:val="1"/>
      <w:marLeft w:val="0"/>
      <w:marRight w:val="0"/>
      <w:marTop w:val="0"/>
      <w:marBottom w:val="0"/>
      <w:divBdr>
        <w:top w:val="none" w:sz="0" w:space="0" w:color="auto"/>
        <w:left w:val="none" w:sz="0" w:space="0" w:color="auto"/>
        <w:bottom w:val="none" w:sz="0" w:space="0" w:color="auto"/>
        <w:right w:val="none" w:sz="0" w:space="0" w:color="auto"/>
      </w:divBdr>
    </w:div>
    <w:div w:id="1954170492">
      <w:bodyDiv w:val="1"/>
      <w:marLeft w:val="0"/>
      <w:marRight w:val="0"/>
      <w:marTop w:val="0"/>
      <w:marBottom w:val="0"/>
      <w:divBdr>
        <w:top w:val="none" w:sz="0" w:space="0" w:color="auto"/>
        <w:left w:val="none" w:sz="0" w:space="0" w:color="auto"/>
        <w:bottom w:val="none" w:sz="0" w:space="0" w:color="auto"/>
        <w:right w:val="none" w:sz="0" w:space="0" w:color="auto"/>
      </w:divBdr>
    </w:div>
    <w:div w:id="1998338599">
      <w:bodyDiv w:val="1"/>
      <w:marLeft w:val="0"/>
      <w:marRight w:val="0"/>
      <w:marTop w:val="0"/>
      <w:marBottom w:val="0"/>
      <w:divBdr>
        <w:top w:val="none" w:sz="0" w:space="0" w:color="auto"/>
        <w:left w:val="none" w:sz="0" w:space="0" w:color="auto"/>
        <w:bottom w:val="none" w:sz="0" w:space="0" w:color="auto"/>
        <w:right w:val="none" w:sz="0" w:space="0" w:color="auto"/>
      </w:divBdr>
    </w:div>
    <w:div w:id="20981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2026-02-03T11:50:00Z</dcterms:created>
  <dcterms:modified xsi:type="dcterms:W3CDTF">2026-02-03T12:14:00Z</dcterms:modified>
</cp:coreProperties>
</file>